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254" w:rsidRPr="00CE18A9" w:rsidRDefault="005C5254" w:rsidP="004117C8">
      <w:pPr>
        <w:pStyle w:val="a3"/>
        <w:widowControl w:val="0"/>
        <w:pBdr>
          <w:bottom w:val="none" w:sz="0" w:space="0" w:color="auto"/>
        </w:pBdr>
        <w:ind w:left="2127" w:hanging="2127"/>
        <w:jc w:val="both"/>
        <w:rPr>
          <w:rFonts w:ascii="Arial" w:eastAsia="宋体" w:hAnsi="Arial" w:cs="Arial"/>
          <w:b/>
          <w:kern w:val="2"/>
          <w:sz w:val="24"/>
          <w:szCs w:val="20"/>
          <w:lang w:eastAsia="zh-CN"/>
        </w:rPr>
      </w:pPr>
      <w:r w:rsidRPr="00CE18A9">
        <w:rPr>
          <w:rFonts w:ascii="Arial" w:eastAsia="宋体" w:hAnsi="Arial" w:cs="Arial"/>
          <w:b/>
          <w:kern w:val="2"/>
          <w:sz w:val="24"/>
          <w:szCs w:val="20"/>
        </w:rPr>
        <w:t>3GPP TSG-</w:t>
      </w:r>
      <w:r w:rsidRPr="00CE18A9">
        <w:rPr>
          <w:rFonts w:ascii="Arial" w:eastAsia="宋体" w:hAnsi="Arial" w:cs="Arial" w:hint="eastAsia"/>
          <w:b/>
          <w:kern w:val="2"/>
          <w:sz w:val="24"/>
          <w:szCs w:val="20"/>
        </w:rPr>
        <w:t>RAN4</w:t>
      </w:r>
      <w:r>
        <w:rPr>
          <w:rFonts w:ascii="Arial" w:eastAsia="宋体" w:hAnsi="Arial" w:cs="Arial" w:hint="eastAsia"/>
          <w:b/>
          <w:kern w:val="2"/>
          <w:sz w:val="24"/>
          <w:szCs w:val="20"/>
        </w:rPr>
        <w:t xml:space="preserve"> </w:t>
      </w:r>
      <w:r w:rsidRPr="00CE18A9">
        <w:rPr>
          <w:rFonts w:ascii="Arial" w:eastAsia="宋体" w:hAnsi="Arial" w:cs="Arial"/>
          <w:b/>
          <w:kern w:val="2"/>
          <w:sz w:val="24"/>
          <w:szCs w:val="20"/>
        </w:rPr>
        <w:t>Meeting</w:t>
      </w:r>
      <w:r>
        <w:rPr>
          <w:rFonts w:ascii="Arial" w:eastAsia="宋体" w:hAnsi="Arial" w:cs="Arial" w:hint="eastAsia"/>
          <w:b/>
          <w:kern w:val="2"/>
          <w:sz w:val="24"/>
          <w:szCs w:val="20"/>
        </w:rPr>
        <w:t xml:space="preserve"> </w:t>
      </w:r>
      <w:r w:rsidR="00767D5E">
        <w:rPr>
          <w:rFonts w:ascii="Arial" w:eastAsia="宋体" w:hAnsi="Arial" w:cs="Arial" w:hint="eastAsia"/>
          <w:b/>
          <w:kern w:val="2"/>
          <w:sz w:val="24"/>
          <w:szCs w:val="20"/>
        </w:rPr>
        <w:t>#9</w:t>
      </w:r>
      <w:r w:rsidR="00767D5E">
        <w:rPr>
          <w:rFonts w:ascii="Arial" w:eastAsia="宋体" w:hAnsi="Arial" w:cs="Arial" w:hint="eastAsia"/>
          <w:b/>
          <w:kern w:val="2"/>
          <w:sz w:val="24"/>
          <w:szCs w:val="20"/>
          <w:lang w:eastAsia="zh-CN"/>
        </w:rPr>
        <w:t>2bis</w:t>
      </w:r>
      <w:r w:rsidRPr="00CE18A9">
        <w:rPr>
          <w:rFonts w:ascii="Arial" w:eastAsia="宋体" w:hAnsi="Arial" w:cs="Arial"/>
          <w:b/>
          <w:kern w:val="2"/>
          <w:sz w:val="24"/>
          <w:szCs w:val="20"/>
        </w:rPr>
        <w:t xml:space="preserve"> </w:t>
      </w:r>
      <w:r w:rsidRPr="00CE18A9">
        <w:rPr>
          <w:rFonts w:ascii="Arial" w:eastAsia="宋体" w:hAnsi="Arial" w:cs="Arial"/>
          <w:b/>
          <w:kern w:val="2"/>
          <w:sz w:val="24"/>
          <w:szCs w:val="20"/>
        </w:rPr>
        <w:tab/>
      </w:r>
      <w:r>
        <w:rPr>
          <w:rFonts w:ascii="Arial" w:eastAsia="宋体" w:hAnsi="Arial" w:cs="Arial" w:hint="eastAsia"/>
          <w:b/>
          <w:kern w:val="2"/>
          <w:sz w:val="24"/>
          <w:szCs w:val="20"/>
        </w:rPr>
        <w:tab/>
      </w:r>
      <w:r w:rsidRPr="00CE18A9">
        <w:rPr>
          <w:rFonts w:ascii="Arial" w:eastAsia="宋体" w:hAnsi="Arial" w:cs="Arial" w:hint="eastAsia"/>
          <w:b/>
          <w:kern w:val="2"/>
          <w:sz w:val="24"/>
          <w:szCs w:val="20"/>
        </w:rPr>
        <w:t>R4-1</w:t>
      </w:r>
      <w:r>
        <w:rPr>
          <w:rFonts w:ascii="Arial" w:eastAsia="宋体" w:hAnsi="Arial" w:cs="Arial" w:hint="eastAsia"/>
          <w:b/>
          <w:kern w:val="2"/>
          <w:sz w:val="24"/>
          <w:szCs w:val="20"/>
          <w:lang w:eastAsia="zh-CN"/>
        </w:rPr>
        <w:t>9</w:t>
      </w:r>
      <w:r w:rsidR="00767D5E">
        <w:rPr>
          <w:rFonts w:ascii="Arial" w:eastAsia="宋体" w:hAnsi="Arial" w:cs="Arial" w:hint="eastAsia"/>
          <w:b/>
          <w:kern w:val="2"/>
          <w:sz w:val="24"/>
          <w:szCs w:val="20"/>
          <w:lang w:eastAsia="zh-CN"/>
        </w:rPr>
        <w:t>1</w:t>
      </w:r>
      <w:r w:rsidR="009F3A4C">
        <w:rPr>
          <w:rFonts w:ascii="Arial" w:eastAsia="宋体" w:hAnsi="Arial" w:cs="Arial" w:hint="eastAsia"/>
          <w:b/>
          <w:kern w:val="2"/>
          <w:sz w:val="24"/>
          <w:szCs w:val="20"/>
          <w:lang w:eastAsia="zh-CN"/>
        </w:rPr>
        <w:t>0959</w:t>
      </w:r>
    </w:p>
    <w:p w:rsidR="005C5254" w:rsidRPr="00CE18A9" w:rsidRDefault="00767D5E" w:rsidP="004117C8">
      <w:pPr>
        <w:pStyle w:val="a3"/>
        <w:widowControl w:val="0"/>
        <w:pBdr>
          <w:bottom w:val="none" w:sz="0" w:space="0" w:color="auto"/>
        </w:pBdr>
        <w:tabs>
          <w:tab w:val="left" w:pos="2160"/>
        </w:tabs>
        <w:ind w:left="2127" w:hanging="2127"/>
        <w:jc w:val="both"/>
        <w:rPr>
          <w:rFonts w:ascii="Arial" w:eastAsia="宋体" w:hAnsi="Arial" w:cs="Arial"/>
          <w:b/>
          <w:kern w:val="2"/>
          <w:sz w:val="24"/>
          <w:szCs w:val="20"/>
          <w:lang w:eastAsia="zh-CN"/>
        </w:rPr>
      </w:pPr>
      <w:r>
        <w:rPr>
          <w:rFonts w:ascii="Arial" w:eastAsia="宋体" w:hAnsi="Arial" w:cs="Arial" w:hint="eastAsia"/>
          <w:b/>
          <w:kern w:val="2"/>
          <w:sz w:val="24"/>
          <w:szCs w:val="20"/>
          <w:lang w:eastAsia="zh-CN"/>
        </w:rPr>
        <w:t>Chongqing</w:t>
      </w:r>
      <w:r w:rsidR="005C5254" w:rsidRPr="00F34C9B">
        <w:rPr>
          <w:rFonts w:ascii="Arial" w:eastAsia="宋体" w:hAnsi="Arial" w:cs="Arial"/>
          <w:b/>
          <w:kern w:val="2"/>
          <w:sz w:val="24"/>
          <w:szCs w:val="20"/>
        </w:rPr>
        <w:t xml:space="preserve">, </w:t>
      </w:r>
      <w:r>
        <w:rPr>
          <w:rFonts w:ascii="Arial" w:eastAsia="宋体" w:hAnsi="Arial" w:cs="Arial" w:hint="eastAsia"/>
          <w:b/>
          <w:kern w:val="2"/>
          <w:sz w:val="24"/>
          <w:szCs w:val="20"/>
          <w:lang w:eastAsia="zh-CN"/>
        </w:rPr>
        <w:t>China</w:t>
      </w:r>
      <w:r w:rsidR="005C5254" w:rsidRPr="00F34C9B">
        <w:rPr>
          <w:rFonts w:ascii="Arial" w:eastAsia="宋体" w:hAnsi="Arial" w:cs="Arial"/>
          <w:b/>
          <w:kern w:val="2"/>
          <w:sz w:val="24"/>
          <w:szCs w:val="20"/>
        </w:rPr>
        <w:t xml:space="preserve">, </w:t>
      </w:r>
      <w:r>
        <w:rPr>
          <w:rFonts w:ascii="Arial" w:eastAsia="宋体" w:hAnsi="Arial" w:cs="Arial" w:hint="eastAsia"/>
          <w:b/>
          <w:kern w:val="2"/>
          <w:sz w:val="24"/>
          <w:szCs w:val="20"/>
          <w:lang w:eastAsia="zh-CN"/>
        </w:rPr>
        <w:t>14</w:t>
      </w:r>
      <w:r w:rsidR="006F3272" w:rsidRPr="006F3272">
        <w:rPr>
          <w:rFonts w:ascii="Arial" w:eastAsia="宋体" w:hAnsi="Arial" w:cs="Arial" w:hint="eastAsia"/>
          <w:b/>
          <w:kern w:val="2"/>
          <w:sz w:val="24"/>
          <w:szCs w:val="20"/>
          <w:vertAlign w:val="superscript"/>
          <w:lang w:eastAsia="zh-CN"/>
        </w:rPr>
        <w:t>th</w:t>
      </w:r>
      <w:r w:rsidR="005C5254">
        <w:rPr>
          <w:rFonts w:ascii="Arial" w:eastAsia="宋体" w:hAnsi="Arial" w:cs="Arial" w:hint="eastAsia"/>
          <w:b/>
          <w:kern w:val="2"/>
          <w:sz w:val="24"/>
          <w:szCs w:val="20"/>
        </w:rPr>
        <w:t xml:space="preserve"> </w:t>
      </w:r>
      <w:r>
        <w:rPr>
          <w:rFonts w:ascii="Arial" w:eastAsia="宋体" w:hAnsi="Arial" w:cs="Arial" w:hint="eastAsia"/>
          <w:b/>
          <w:kern w:val="2"/>
          <w:sz w:val="24"/>
          <w:szCs w:val="20"/>
          <w:lang w:eastAsia="zh-CN"/>
        </w:rPr>
        <w:t>Oct</w:t>
      </w:r>
      <w:r w:rsidR="005C5254" w:rsidRPr="008A7AFD">
        <w:rPr>
          <w:rFonts w:ascii="Arial" w:eastAsia="宋体" w:hAnsi="Arial" w:cs="Arial"/>
          <w:b/>
          <w:kern w:val="2"/>
          <w:sz w:val="24"/>
          <w:szCs w:val="20"/>
        </w:rPr>
        <w:t xml:space="preserve"> – </w:t>
      </w:r>
      <w:r>
        <w:rPr>
          <w:rFonts w:ascii="Arial" w:eastAsia="宋体" w:hAnsi="Arial" w:cs="Arial" w:hint="eastAsia"/>
          <w:b/>
          <w:kern w:val="2"/>
          <w:sz w:val="24"/>
          <w:szCs w:val="20"/>
          <w:lang w:eastAsia="zh-CN"/>
        </w:rPr>
        <w:t>18</w:t>
      </w:r>
      <w:r w:rsidR="006F3272" w:rsidRPr="006F3272">
        <w:rPr>
          <w:rFonts w:ascii="Arial" w:eastAsia="宋体" w:hAnsi="Arial" w:cs="Arial" w:hint="eastAsia"/>
          <w:b/>
          <w:kern w:val="2"/>
          <w:sz w:val="24"/>
          <w:szCs w:val="20"/>
          <w:vertAlign w:val="superscript"/>
          <w:lang w:eastAsia="zh-CN"/>
        </w:rPr>
        <w:t>th</w:t>
      </w:r>
      <w:r w:rsidR="005C5254">
        <w:rPr>
          <w:rFonts w:ascii="Arial" w:eastAsia="宋体" w:hAnsi="Arial" w:cs="Arial" w:hint="eastAsia"/>
          <w:b/>
          <w:kern w:val="2"/>
          <w:sz w:val="24"/>
          <w:szCs w:val="20"/>
        </w:rPr>
        <w:t xml:space="preserve"> </w:t>
      </w:r>
      <w:r>
        <w:rPr>
          <w:rFonts w:ascii="Arial" w:eastAsia="宋体" w:hAnsi="Arial" w:cs="Arial" w:hint="eastAsia"/>
          <w:b/>
          <w:kern w:val="2"/>
          <w:sz w:val="24"/>
          <w:szCs w:val="20"/>
          <w:lang w:eastAsia="zh-CN"/>
        </w:rPr>
        <w:t>Oct</w:t>
      </w:r>
      <w:r w:rsidR="005C5254">
        <w:rPr>
          <w:rFonts w:ascii="Arial" w:eastAsia="宋体" w:hAnsi="Arial" w:cs="Arial"/>
          <w:b/>
          <w:kern w:val="2"/>
          <w:sz w:val="24"/>
          <w:szCs w:val="20"/>
        </w:rPr>
        <w:t>,</w:t>
      </w:r>
      <w:r w:rsidR="005C5254">
        <w:rPr>
          <w:rFonts w:ascii="Arial" w:eastAsia="宋体" w:hAnsi="Arial" w:cs="Arial" w:hint="eastAsia"/>
          <w:b/>
          <w:kern w:val="2"/>
          <w:sz w:val="24"/>
          <w:szCs w:val="20"/>
        </w:rPr>
        <w:t xml:space="preserve"> </w:t>
      </w:r>
      <w:r w:rsidR="005C5254" w:rsidRPr="00CE18A9">
        <w:rPr>
          <w:rFonts w:ascii="Arial" w:eastAsia="宋体" w:hAnsi="Arial" w:cs="Arial" w:hint="eastAsia"/>
          <w:b/>
          <w:kern w:val="2"/>
          <w:sz w:val="24"/>
          <w:szCs w:val="20"/>
        </w:rPr>
        <w:t>201</w:t>
      </w:r>
      <w:r w:rsidR="0028464B">
        <w:rPr>
          <w:rFonts w:ascii="Arial" w:eastAsia="宋体" w:hAnsi="Arial" w:cs="Arial" w:hint="eastAsia"/>
          <w:b/>
          <w:kern w:val="2"/>
          <w:sz w:val="24"/>
          <w:szCs w:val="20"/>
          <w:lang w:eastAsia="zh-CN"/>
        </w:rPr>
        <w:t>9</w:t>
      </w:r>
    </w:p>
    <w:p w:rsidR="005C5254" w:rsidRPr="00A37693" w:rsidRDefault="005C5254" w:rsidP="004117C8">
      <w:pPr>
        <w:pStyle w:val="a3"/>
        <w:widowControl w:val="0"/>
        <w:pBdr>
          <w:bottom w:val="none" w:sz="0" w:space="0" w:color="auto"/>
        </w:pBdr>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sidR="00EA25B5">
        <w:rPr>
          <w:rFonts w:ascii="Arial" w:eastAsia="宋体" w:hAnsi="Arial" w:cs="Arial" w:hint="eastAsia"/>
          <w:b/>
          <w:kern w:val="2"/>
          <w:sz w:val="24"/>
          <w:lang w:eastAsia="zh-CN"/>
        </w:rPr>
        <w:t>Further d</w:t>
      </w:r>
      <w:r w:rsidRPr="008A7AFD">
        <w:rPr>
          <w:rFonts w:ascii="Arial" w:eastAsia="宋体" w:hAnsi="Arial" w:cs="Arial"/>
          <w:b/>
          <w:kern w:val="2"/>
          <w:sz w:val="24"/>
        </w:rPr>
        <w:t xml:space="preserve">iscussion on </w:t>
      </w:r>
      <w:r w:rsidR="00597A26">
        <w:rPr>
          <w:rFonts w:ascii="Arial" w:eastAsia="宋体" w:hAnsi="Arial" w:cs="Arial" w:hint="eastAsia"/>
          <w:b/>
          <w:kern w:val="2"/>
          <w:sz w:val="24"/>
          <w:lang w:eastAsia="zh-CN"/>
        </w:rPr>
        <w:t xml:space="preserve">V2X </w:t>
      </w:r>
      <w:r w:rsidR="004117C8">
        <w:rPr>
          <w:rFonts w:ascii="Arial" w:eastAsia="宋体" w:hAnsi="Arial" w:cs="Arial" w:hint="eastAsia"/>
          <w:b/>
          <w:kern w:val="2"/>
          <w:sz w:val="24"/>
          <w:lang w:eastAsia="zh-CN"/>
        </w:rPr>
        <w:t xml:space="preserve">UE </w:t>
      </w:r>
      <w:r w:rsidR="00EA25B5">
        <w:rPr>
          <w:rFonts w:ascii="Arial" w:eastAsia="宋体" w:hAnsi="Arial" w:cs="Arial" w:hint="eastAsia"/>
          <w:b/>
          <w:kern w:val="2"/>
          <w:sz w:val="24"/>
          <w:lang w:eastAsia="zh-CN"/>
        </w:rPr>
        <w:t xml:space="preserve">sidelink </w:t>
      </w:r>
      <w:r w:rsidR="004117C8">
        <w:rPr>
          <w:rFonts w:ascii="Arial" w:eastAsia="宋体" w:hAnsi="Arial" w:cs="Arial" w:hint="eastAsia"/>
          <w:b/>
          <w:kern w:val="2"/>
          <w:sz w:val="24"/>
          <w:lang w:eastAsia="zh-CN"/>
        </w:rPr>
        <w:t xml:space="preserve">transmit timing </w:t>
      </w:r>
      <w:r w:rsidR="00EA25B5">
        <w:rPr>
          <w:rFonts w:ascii="Arial" w:eastAsia="宋体" w:hAnsi="Arial" w:cs="Arial" w:hint="eastAsia"/>
          <w:b/>
          <w:kern w:val="2"/>
          <w:sz w:val="24"/>
          <w:lang w:eastAsia="zh-CN"/>
        </w:rPr>
        <w:t>error</w:t>
      </w:r>
    </w:p>
    <w:p w:rsidR="005C5254" w:rsidRPr="00A37693" w:rsidRDefault="005C5254" w:rsidP="004117C8">
      <w:pPr>
        <w:pStyle w:val="a3"/>
        <w:widowControl w:val="0"/>
        <w:pBdr>
          <w:bottom w:val="none" w:sz="0" w:space="0" w:color="auto"/>
        </w:pBdr>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Pr>
          <w:rFonts w:ascii="Arial" w:eastAsia="宋体" w:hAnsi="Arial" w:cs="Arial" w:hint="eastAsia"/>
          <w:b/>
          <w:kern w:val="2"/>
          <w:sz w:val="24"/>
        </w:rPr>
        <w:t>CATT</w:t>
      </w:r>
    </w:p>
    <w:p w:rsidR="005C5254" w:rsidRPr="00A37693" w:rsidRDefault="005C5254" w:rsidP="004117C8">
      <w:pPr>
        <w:pStyle w:val="a3"/>
        <w:widowControl w:val="0"/>
        <w:pBdr>
          <w:bottom w:val="none" w:sz="0" w:space="0" w:color="auto"/>
        </w:pBdr>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FF0958" w:rsidRPr="009F3A4C">
        <w:rPr>
          <w:rFonts w:ascii="Arial" w:eastAsia="宋体" w:hAnsi="Arial" w:cs="Arial" w:hint="eastAsia"/>
          <w:b/>
          <w:kern w:val="2"/>
          <w:sz w:val="24"/>
          <w:lang w:eastAsia="zh-CN"/>
        </w:rPr>
        <w:t>8.4.</w:t>
      </w:r>
      <w:r w:rsidR="009F3A4C" w:rsidRPr="009F3A4C">
        <w:rPr>
          <w:rFonts w:ascii="Arial" w:eastAsia="宋体" w:hAnsi="Arial" w:cs="Arial" w:hint="eastAsia"/>
          <w:b/>
          <w:kern w:val="2"/>
          <w:sz w:val="24"/>
          <w:lang w:eastAsia="zh-CN"/>
        </w:rPr>
        <w:t>5.1</w:t>
      </w:r>
    </w:p>
    <w:p w:rsidR="005C5254" w:rsidRPr="004117C8" w:rsidRDefault="005C5254" w:rsidP="004117C8">
      <w:pPr>
        <w:pStyle w:val="a3"/>
        <w:widowControl w:val="0"/>
        <w:pBdr>
          <w:bottom w:val="none" w:sz="0" w:space="0" w:color="auto"/>
        </w:pBdr>
        <w:tabs>
          <w:tab w:val="left" w:pos="2155"/>
        </w:tabs>
        <w:ind w:left="2127" w:hanging="2127"/>
        <w:jc w:val="both"/>
      </w:pPr>
      <w:r w:rsidRPr="004117C8">
        <w:rPr>
          <w:rFonts w:ascii="Arial" w:eastAsia="宋体" w:hAnsi="Arial" w:cs="Arial"/>
          <w:b/>
          <w:kern w:val="2"/>
          <w:sz w:val="24"/>
        </w:rPr>
        <w:t>Document for:</w:t>
      </w:r>
      <w:r w:rsidRPr="004117C8">
        <w:rPr>
          <w:rFonts w:ascii="Arial" w:eastAsia="宋体" w:hAnsi="Arial" w:cs="Arial"/>
          <w:b/>
          <w:kern w:val="2"/>
          <w:sz w:val="24"/>
        </w:rPr>
        <w:tab/>
        <w:t>Discussio</w:t>
      </w:r>
      <w:bookmarkStart w:id="0" w:name="_GoBack"/>
      <w:bookmarkEnd w:id="0"/>
      <w:r w:rsidRPr="004117C8">
        <w:rPr>
          <w:rFonts w:ascii="Arial" w:eastAsia="宋体" w:hAnsi="Arial" w:cs="Arial"/>
          <w:b/>
          <w:kern w:val="2"/>
          <w:sz w:val="24"/>
        </w:rPr>
        <w:t>n</w:t>
      </w:r>
    </w:p>
    <w:p w:rsidR="005C5254" w:rsidRDefault="005C5254" w:rsidP="005C5254">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621047" w:rsidRDefault="005C5254" w:rsidP="00C57C57">
      <w:pPr>
        <w:spacing w:after="0"/>
        <w:rPr>
          <w:rFonts w:eastAsiaTheme="minorEastAsia"/>
          <w:sz w:val="22"/>
          <w:lang w:eastAsia="zh-CN"/>
        </w:rPr>
      </w:pPr>
      <w:r w:rsidRPr="00C81691">
        <w:rPr>
          <w:rFonts w:eastAsiaTheme="minorEastAsia"/>
          <w:sz w:val="22"/>
          <w:lang w:eastAsia="zh-CN"/>
        </w:rPr>
        <w:t>I</w:t>
      </w:r>
      <w:r w:rsidRPr="00C81691">
        <w:rPr>
          <w:rFonts w:eastAsiaTheme="minorEastAsia" w:hint="eastAsia"/>
          <w:sz w:val="22"/>
          <w:lang w:eastAsia="zh-CN"/>
        </w:rPr>
        <w:t>n RAN</w:t>
      </w:r>
      <w:r w:rsidR="00EA25B5">
        <w:rPr>
          <w:rFonts w:eastAsiaTheme="minorEastAsia" w:hint="eastAsia"/>
          <w:sz w:val="22"/>
          <w:lang w:eastAsia="zh-CN"/>
        </w:rPr>
        <w:t>4</w:t>
      </w:r>
      <w:r w:rsidR="005F5B21">
        <w:rPr>
          <w:rFonts w:eastAsiaTheme="minorEastAsia" w:hint="eastAsia"/>
          <w:sz w:val="22"/>
          <w:lang w:eastAsia="zh-CN"/>
        </w:rPr>
        <w:t xml:space="preserve"> #</w:t>
      </w:r>
      <w:r w:rsidR="00C57C57">
        <w:rPr>
          <w:rFonts w:eastAsiaTheme="minorEastAsia" w:hint="eastAsia"/>
          <w:sz w:val="22"/>
          <w:lang w:eastAsia="zh-CN"/>
        </w:rPr>
        <w:t>92</w:t>
      </w:r>
      <w:r>
        <w:rPr>
          <w:rFonts w:eastAsiaTheme="minorEastAsia" w:hint="eastAsia"/>
          <w:sz w:val="22"/>
          <w:lang w:eastAsia="zh-CN"/>
        </w:rPr>
        <w:t xml:space="preserve"> meeting, </w:t>
      </w:r>
      <w:r w:rsidR="00EA25B5">
        <w:rPr>
          <w:rFonts w:eastAsiaTheme="minorEastAsia" w:hint="eastAsia"/>
          <w:sz w:val="22"/>
          <w:lang w:eastAsia="zh-CN"/>
        </w:rPr>
        <w:t xml:space="preserve">RAN4 had some </w:t>
      </w:r>
      <w:r w:rsidR="00C57C57">
        <w:rPr>
          <w:rFonts w:eastAsiaTheme="minorEastAsia" w:hint="eastAsia"/>
          <w:sz w:val="22"/>
          <w:lang w:eastAsia="zh-CN"/>
        </w:rPr>
        <w:t>extensive</w:t>
      </w:r>
      <w:r w:rsidR="00EA25B5">
        <w:rPr>
          <w:rFonts w:eastAsiaTheme="minorEastAsia" w:hint="eastAsia"/>
          <w:sz w:val="22"/>
          <w:lang w:eastAsia="zh-CN"/>
        </w:rPr>
        <w:t xml:space="preserve"> discussion on </w:t>
      </w:r>
      <w:r w:rsidR="002F773C">
        <w:rPr>
          <w:rFonts w:eastAsiaTheme="minorEastAsia" w:hint="eastAsia"/>
          <w:sz w:val="22"/>
          <w:lang w:eastAsia="zh-CN"/>
        </w:rPr>
        <w:t xml:space="preserve">V2X UE sidelink </w:t>
      </w:r>
      <w:proofErr w:type="spellStart"/>
      <w:r w:rsidR="002F773C">
        <w:rPr>
          <w:rFonts w:eastAsiaTheme="minorEastAsia" w:hint="eastAsia"/>
          <w:sz w:val="22"/>
          <w:lang w:eastAsia="zh-CN"/>
        </w:rPr>
        <w:t>Tx</w:t>
      </w:r>
      <w:proofErr w:type="spellEnd"/>
      <w:r w:rsidR="002F773C">
        <w:rPr>
          <w:rFonts w:eastAsiaTheme="minorEastAsia" w:hint="eastAsia"/>
          <w:sz w:val="22"/>
          <w:lang w:eastAsia="zh-CN"/>
        </w:rPr>
        <w:t xml:space="preserve"> timing error, </w:t>
      </w:r>
      <w:r w:rsidR="00C57C57">
        <w:rPr>
          <w:rFonts w:eastAsiaTheme="minorEastAsia" w:hint="eastAsia"/>
          <w:sz w:val="22"/>
          <w:lang w:eastAsia="zh-CN"/>
        </w:rPr>
        <w:t>and the SL UE transmit timing error in FR1 was agreed as 12*</w:t>
      </w:r>
      <w:proofErr w:type="spellStart"/>
      <w:r w:rsidR="00C57C57">
        <w:rPr>
          <w:rFonts w:eastAsiaTheme="minorEastAsia" w:hint="eastAsia"/>
          <w:sz w:val="22"/>
          <w:lang w:eastAsia="zh-CN"/>
        </w:rPr>
        <w:t>Ts</w:t>
      </w:r>
      <w:proofErr w:type="spellEnd"/>
      <w:r w:rsidR="00C57C57">
        <w:rPr>
          <w:rFonts w:eastAsiaTheme="minorEastAsia" w:hint="eastAsia"/>
          <w:sz w:val="22"/>
          <w:lang w:eastAsia="zh-CN"/>
        </w:rPr>
        <w:t xml:space="preserve"> when GNSS as the synchronization source. A</w:t>
      </w:r>
      <w:r w:rsidR="002F773C">
        <w:rPr>
          <w:rFonts w:eastAsiaTheme="minorEastAsia" w:hint="eastAsia"/>
          <w:sz w:val="22"/>
          <w:lang w:eastAsia="zh-CN"/>
        </w:rPr>
        <w:t xml:space="preserve">nd </w:t>
      </w:r>
      <w:r w:rsidR="00F16C92">
        <w:rPr>
          <w:rFonts w:eastAsiaTheme="minorEastAsia" w:hint="eastAsia"/>
          <w:sz w:val="22"/>
          <w:lang w:eastAsia="zh-CN"/>
        </w:rPr>
        <w:t>a WF</w:t>
      </w:r>
      <w:r w:rsidR="003C25F1">
        <w:rPr>
          <w:rFonts w:eastAsiaTheme="minorEastAsia" w:hint="eastAsia"/>
          <w:sz w:val="22"/>
          <w:lang w:eastAsia="zh-CN"/>
        </w:rPr>
        <w:t xml:space="preserve"> [1]</w:t>
      </w:r>
      <w:r w:rsidR="00F16C92">
        <w:rPr>
          <w:rFonts w:eastAsiaTheme="minorEastAsia" w:hint="eastAsia"/>
          <w:sz w:val="22"/>
          <w:lang w:eastAsia="zh-CN"/>
        </w:rPr>
        <w:t xml:space="preserve"> was approved</w:t>
      </w:r>
      <w:r w:rsidR="00171EEB">
        <w:rPr>
          <w:rFonts w:eastAsiaTheme="minorEastAsia" w:hint="eastAsia"/>
          <w:sz w:val="22"/>
          <w:lang w:eastAsia="zh-CN"/>
        </w:rPr>
        <w:t xml:space="preserve"> in which</w:t>
      </w:r>
      <w:r w:rsidR="00F16C92">
        <w:rPr>
          <w:rFonts w:eastAsiaTheme="minorEastAsia" w:hint="eastAsia"/>
          <w:sz w:val="22"/>
          <w:lang w:eastAsia="zh-CN"/>
        </w:rPr>
        <w:t xml:space="preserve"> </w:t>
      </w:r>
      <w:r w:rsidR="002F773C">
        <w:rPr>
          <w:rFonts w:eastAsiaTheme="minorEastAsia" w:hint="eastAsia"/>
          <w:sz w:val="22"/>
          <w:lang w:eastAsia="zh-CN"/>
        </w:rPr>
        <w:t xml:space="preserve">the </w:t>
      </w:r>
      <w:r w:rsidR="0016157B">
        <w:rPr>
          <w:rFonts w:eastAsiaTheme="minorEastAsia" w:hint="eastAsia"/>
          <w:sz w:val="22"/>
          <w:lang w:eastAsia="zh-CN"/>
        </w:rPr>
        <w:t xml:space="preserve">following </w:t>
      </w:r>
      <w:r w:rsidR="00C57C57">
        <w:rPr>
          <w:rFonts w:eastAsiaTheme="minorEastAsia" w:hint="eastAsia"/>
          <w:sz w:val="22"/>
          <w:lang w:eastAsia="zh-CN"/>
        </w:rPr>
        <w:t xml:space="preserve">principles to </w:t>
      </w:r>
      <w:r w:rsidR="00C57C57">
        <w:rPr>
          <w:rFonts w:eastAsiaTheme="minorEastAsia"/>
          <w:sz w:val="22"/>
          <w:lang w:eastAsia="zh-CN"/>
        </w:rPr>
        <w:t>derive</w:t>
      </w:r>
      <w:r w:rsidR="00C57C57">
        <w:rPr>
          <w:rFonts w:eastAsiaTheme="minorEastAsia" w:hint="eastAsia"/>
          <w:sz w:val="22"/>
          <w:lang w:eastAsia="zh-CN"/>
        </w:rPr>
        <w:t xml:space="preserve"> </w:t>
      </w:r>
      <w:proofErr w:type="spellStart"/>
      <w:r w:rsidR="00C57C57">
        <w:rPr>
          <w:rFonts w:eastAsiaTheme="minorEastAsia" w:hint="eastAsia"/>
          <w:sz w:val="22"/>
          <w:lang w:eastAsia="zh-CN"/>
        </w:rPr>
        <w:t>Te</w:t>
      </w:r>
      <w:proofErr w:type="spellEnd"/>
      <w:r w:rsidR="00C57C57">
        <w:rPr>
          <w:rFonts w:eastAsiaTheme="minorEastAsia" w:hint="eastAsia"/>
          <w:sz w:val="22"/>
          <w:lang w:eastAsia="zh-CN"/>
        </w:rPr>
        <w:t xml:space="preserve"> value</w:t>
      </w:r>
      <w:r w:rsidR="0016157B">
        <w:rPr>
          <w:rFonts w:eastAsiaTheme="minorEastAsia" w:hint="eastAsia"/>
          <w:sz w:val="22"/>
          <w:lang w:eastAsia="zh-CN"/>
        </w:rPr>
        <w:t xml:space="preserve"> shall be considered when defining the UE SL transmit timing error.</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93"/>
      </w:tblGrid>
      <w:tr w:rsidR="00621047" w:rsidTr="00621047">
        <w:trPr>
          <w:trHeight w:val="334"/>
        </w:trPr>
        <w:tc>
          <w:tcPr>
            <w:tcW w:w="8893" w:type="dxa"/>
          </w:tcPr>
          <w:p w:rsidR="00EA0ED9" w:rsidRPr="00C57C57" w:rsidRDefault="00E31398" w:rsidP="00C57C57">
            <w:pPr>
              <w:numPr>
                <w:ilvl w:val="0"/>
                <w:numId w:val="18"/>
              </w:numPr>
              <w:spacing w:after="0"/>
              <w:rPr>
                <w:rFonts w:eastAsiaTheme="minorEastAsia"/>
                <w:sz w:val="22"/>
                <w:lang w:val="en-US" w:eastAsia="zh-CN"/>
              </w:rPr>
            </w:pPr>
            <w:r w:rsidRPr="00C57C57">
              <w:rPr>
                <w:rFonts w:eastAsiaTheme="minorEastAsia"/>
                <w:sz w:val="22"/>
                <w:lang w:val="en-US" w:eastAsia="zh-CN"/>
              </w:rPr>
              <w:t xml:space="preserve">For the case where eNB or gNB are used as the reference source, </w:t>
            </w:r>
            <w:proofErr w:type="spellStart"/>
            <w:r w:rsidRPr="00C57C57">
              <w:rPr>
                <w:rFonts w:eastAsiaTheme="minorEastAsia"/>
                <w:sz w:val="22"/>
                <w:lang w:val="en-US" w:eastAsia="zh-CN"/>
              </w:rPr>
              <w:t>Te</w:t>
            </w:r>
            <w:proofErr w:type="spellEnd"/>
            <w:r w:rsidRPr="00C57C57">
              <w:rPr>
                <w:rFonts w:eastAsiaTheme="minorEastAsia"/>
                <w:sz w:val="22"/>
                <w:lang w:val="en-US" w:eastAsia="zh-CN"/>
              </w:rPr>
              <w:t xml:space="preserve">= </w:t>
            </w:r>
            <w:proofErr w:type="spellStart"/>
            <w:r w:rsidRPr="00C57C57">
              <w:rPr>
                <w:rFonts w:eastAsiaTheme="minorEastAsia"/>
                <w:sz w:val="22"/>
                <w:lang w:val="en-US" w:eastAsia="zh-CN"/>
              </w:rPr>
              <w:t>Error_DL</w:t>
            </w:r>
            <w:proofErr w:type="spellEnd"/>
            <w:r w:rsidRPr="00C57C57">
              <w:rPr>
                <w:rFonts w:eastAsiaTheme="minorEastAsia"/>
                <w:sz w:val="22"/>
                <w:lang w:val="en-US" w:eastAsia="zh-CN"/>
              </w:rPr>
              <w:t xml:space="preserve">+ </w:t>
            </w:r>
            <w:proofErr w:type="spellStart"/>
            <w:r w:rsidRPr="00C57C57">
              <w:rPr>
                <w:rFonts w:eastAsiaTheme="minorEastAsia"/>
                <w:sz w:val="22"/>
                <w:lang w:val="en-US" w:eastAsia="zh-CN"/>
              </w:rPr>
              <w:t>Margin_SL</w:t>
            </w:r>
            <w:proofErr w:type="spellEnd"/>
            <w:r w:rsidRPr="00C57C57">
              <w:rPr>
                <w:rFonts w:eastAsiaTheme="minorEastAsia"/>
                <w:sz w:val="22"/>
                <w:lang w:val="en-US" w:eastAsia="zh-CN"/>
              </w:rPr>
              <w:t xml:space="preserve"> + Interface error</w:t>
            </w:r>
          </w:p>
          <w:p w:rsidR="00EA0ED9" w:rsidRPr="00C57C57" w:rsidRDefault="00E31398" w:rsidP="00C57C57">
            <w:pPr>
              <w:numPr>
                <w:ilvl w:val="1"/>
                <w:numId w:val="18"/>
              </w:numPr>
              <w:spacing w:after="0"/>
              <w:rPr>
                <w:rFonts w:eastAsiaTheme="minorEastAsia"/>
                <w:sz w:val="22"/>
                <w:lang w:val="en-US" w:eastAsia="zh-CN"/>
              </w:rPr>
            </w:pPr>
            <w:proofErr w:type="spellStart"/>
            <w:r w:rsidRPr="00C57C57">
              <w:rPr>
                <w:rFonts w:eastAsiaTheme="minorEastAsia"/>
                <w:sz w:val="22"/>
                <w:lang w:eastAsia="zh-CN"/>
              </w:rPr>
              <w:t>Error_DL</w:t>
            </w:r>
            <w:proofErr w:type="spellEnd"/>
            <w:r w:rsidRPr="00C57C57">
              <w:rPr>
                <w:rFonts w:eastAsiaTheme="minorEastAsia"/>
                <w:sz w:val="22"/>
                <w:lang w:eastAsia="zh-CN"/>
              </w:rPr>
              <w:t xml:space="preserve"> = time chip granularity = Sampling time interval on DL</w:t>
            </w:r>
          </w:p>
          <w:p w:rsidR="00EA0ED9" w:rsidRPr="00C57C57" w:rsidRDefault="00E31398" w:rsidP="00C57C57">
            <w:pPr>
              <w:numPr>
                <w:ilvl w:val="1"/>
                <w:numId w:val="18"/>
              </w:numPr>
              <w:spacing w:after="0"/>
              <w:rPr>
                <w:rFonts w:eastAsiaTheme="minorEastAsia"/>
                <w:sz w:val="22"/>
                <w:lang w:val="en-US" w:eastAsia="zh-CN"/>
              </w:rPr>
            </w:pPr>
            <w:r w:rsidRPr="00C57C57">
              <w:rPr>
                <w:rFonts w:eastAsiaTheme="minorEastAsia"/>
                <w:sz w:val="22"/>
                <w:lang w:eastAsia="zh-CN"/>
              </w:rPr>
              <w:t>Sampling time interval on DL = 1/ (∆</w:t>
            </w:r>
            <w:proofErr w:type="spellStart"/>
            <w:r w:rsidRPr="00C57C57">
              <w:rPr>
                <w:rFonts w:eastAsiaTheme="minorEastAsia"/>
                <w:sz w:val="22"/>
                <w:lang w:eastAsia="zh-CN"/>
              </w:rPr>
              <w:t>fmax</w:t>
            </w:r>
            <w:proofErr w:type="spellEnd"/>
            <w:r w:rsidRPr="00C57C57">
              <w:rPr>
                <w:rFonts w:eastAsiaTheme="minorEastAsia"/>
                <w:sz w:val="22"/>
                <w:lang w:eastAsia="zh-CN"/>
              </w:rPr>
              <w:t>*</w:t>
            </w:r>
            <w:proofErr w:type="spellStart"/>
            <w:r w:rsidRPr="00C57C57">
              <w:rPr>
                <w:rFonts w:eastAsiaTheme="minorEastAsia"/>
                <w:sz w:val="22"/>
                <w:lang w:eastAsia="zh-CN"/>
              </w:rPr>
              <w:t>Nf</w:t>
            </w:r>
            <w:proofErr w:type="spellEnd"/>
            <w:r w:rsidRPr="00C57C57">
              <w:rPr>
                <w:rFonts w:eastAsiaTheme="minorEastAsia"/>
                <w:sz w:val="22"/>
                <w:lang w:eastAsia="zh-CN"/>
              </w:rPr>
              <w:t>)</w:t>
            </w:r>
          </w:p>
          <w:p w:rsidR="00EA0ED9" w:rsidRPr="00C57C57" w:rsidRDefault="00E31398" w:rsidP="00C57C57">
            <w:pPr>
              <w:numPr>
                <w:ilvl w:val="1"/>
                <w:numId w:val="18"/>
              </w:numPr>
              <w:spacing w:after="0"/>
              <w:rPr>
                <w:rFonts w:eastAsiaTheme="minorEastAsia"/>
                <w:sz w:val="22"/>
                <w:lang w:val="en-US" w:eastAsia="zh-CN"/>
              </w:rPr>
            </w:pPr>
            <w:proofErr w:type="gramStart"/>
            <w:r w:rsidRPr="00C57C57">
              <w:rPr>
                <w:rFonts w:eastAsiaTheme="minorEastAsia"/>
                <w:sz w:val="22"/>
                <w:lang w:eastAsia="zh-CN"/>
              </w:rPr>
              <w:t>where</w:t>
            </w:r>
            <w:proofErr w:type="gramEnd"/>
            <w:r w:rsidRPr="00C57C57">
              <w:rPr>
                <w:rFonts w:eastAsiaTheme="minorEastAsia"/>
                <w:sz w:val="22"/>
                <w:lang w:eastAsia="zh-CN"/>
              </w:rPr>
              <w:t xml:space="preserve"> ∆</w:t>
            </w:r>
            <w:proofErr w:type="spellStart"/>
            <w:r w:rsidRPr="00C57C57">
              <w:rPr>
                <w:rFonts w:eastAsiaTheme="minorEastAsia"/>
                <w:sz w:val="22"/>
                <w:lang w:eastAsia="zh-CN"/>
              </w:rPr>
              <w:t>fmax</w:t>
            </w:r>
            <w:proofErr w:type="spellEnd"/>
            <w:r w:rsidRPr="00C57C57">
              <w:rPr>
                <w:rFonts w:eastAsiaTheme="minorEastAsia"/>
                <w:sz w:val="22"/>
                <w:lang w:eastAsia="zh-CN"/>
              </w:rPr>
              <w:t xml:space="preserve"> is SCS size and </w:t>
            </w:r>
            <w:proofErr w:type="spellStart"/>
            <w:r w:rsidRPr="00C57C57">
              <w:rPr>
                <w:rFonts w:eastAsiaTheme="minorEastAsia"/>
                <w:sz w:val="22"/>
                <w:lang w:eastAsia="zh-CN"/>
              </w:rPr>
              <w:t>Nf</w:t>
            </w:r>
            <w:proofErr w:type="spellEnd"/>
            <w:r w:rsidRPr="00C57C57">
              <w:rPr>
                <w:rFonts w:eastAsiaTheme="minorEastAsia"/>
                <w:sz w:val="22"/>
                <w:lang w:eastAsia="zh-CN"/>
              </w:rPr>
              <w:t xml:space="preserve"> is FFT size. </w:t>
            </w:r>
          </w:p>
          <w:p w:rsidR="00EA0ED9" w:rsidRPr="00C57C57" w:rsidRDefault="00E31398" w:rsidP="00C57C57">
            <w:pPr>
              <w:numPr>
                <w:ilvl w:val="0"/>
                <w:numId w:val="18"/>
              </w:numPr>
              <w:spacing w:after="0"/>
              <w:rPr>
                <w:rFonts w:eastAsiaTheme="minorEastAsia"/>
                <w:sz w:val="22"/>
                <w:lang w:val="en-US" w:eastAsia="zh-CN"/>
              </w:rPr>
            </w:pPr>
            <w:r w:rsidRPr="00C57C57">
              <w:rPr>
                <w:rFonts w:eastAsiaTheme="minorEastAsia"/>
                <w:sz w:val="22"/>
                <w:lang w:val="en-US" w:eastAsia="zh-CN"/>
              </w:rPr>
              <w:t xml:space="preserve">For the cases where </w:t>
            </w:r>
            <w:proofErr w:type="spellStart"/>
            <w:r w:rsidRPr="00C57C57">
              <w:rPr>
                <w:rFonts w:eastAsiaTheme="minorEastAsia"/>
                <w:sz w:val="22"/>
                <w:lang w:val="en-US" w:eastAsia="zh-CN"/>
              </w:rPr>
              <w:t>synRefUE</w:t>
            </w:r>
            <w:proofErr w:type="spellEnd"/>
            <w:r w:rsidRPr="00C57C57">
              <w:rPr>
                <w:rFonts w:eastAsiaTheme="minorEastAsia"/>
                <w:sz w:val="22"/>
                <w:lang w:val="en-US" w:eastAsia="zh-CN"/>
              </w:rPr>
              <w:t xml:space="preserve"> is </w:t>
            </w:r>
            <w:proofErr w:type="spellStart"/>
            <w:r w:rsidRPr="00C57C57">
              <w:rPr>
                <w:rFonts w:eastAsiaTheme="minorEastAsia"/>
                <w:sz w:val="22"/>
                <w:lang w:val="en-US" w:eastAsia="zh-CN"/>
              </w:rPr>
              <w:t>usesd</w:t>
            </w:r>
            <w:proofErr w:type="spellEnd"/>
            <w:r w:rsidRPr="00C57C57">
              <w:rPr>
                <w:rFonts w:eastAsiaTheme="minorEastAsia"/>
                <w:sz w:val="22"/>
                <w:lang w:val="en-US" w:eastAsia="zh-CN"/>
              </w:rPr>
              <w:t xml:space="preserve"> as the reference source, </w:t>
            </w:r>
            <w:proofErr w:type="spellStart"/>
            <w:r w:rsidRPr="00C57C57">
              <w:rPr>
                <w:rFonts w:eastAsiaTheme="minorEastAsia"/>
                <w:sz w:val="22"/>
                <w:lang w:val="en-US" w:eastAsia="zh-CN"/>
              </w:rPr>
              <w:t>Te</w:t>
            </w:r>
            <w:proofErr w:type="spellEnd"/>
            <w:r w:rsidRPr="00C57C57">
              <w:rPr>
                <w:rFonts w:eastAsiaTheme="minorEastAsia"/>
                <w:sz w:val="22"/>
                <w:lang w:val="en-US" w:eastAsia="zh-CN"/>
              </w:rPr>
              <w:t xml:space="preserve">= </w:t>
            </w:r>
            <w:proofErr w:type="spellStart"/>
            <w:r w:rsidRPr="00C57C57">
              <w:rPr>
                <w:rFonts w:eastAsiaTheme="minorEastAsia"/>
                <w:sz w:val="22"/>
                <w:lang w:val="en-US" w:eastAsia="zh-CN"/>
              </w:rPr>
              <w:t>Error_SL</w:t>
            </w:r>
            <w:proofErr w:type="spellEnd"/>
            <w:r w:rsidRPr="00C57C57">
              <w:rPr>
                <w:rFonts w:eastAsiaTheme="minorEastAsia"/>
                <w:sz w:val="22"/>
                <w:lang w:val="en-US" w:eastAsia="zh-CN"/>
              </w:rPr>
              <w:t xml:space="preserve">+ </w:t>
            </w:r>
            <w:proofErr w:type="spellStart"/>
            <w:r w:rsidRPr="00C57C57">
              <w:rPr>
                <w:rFonts w:eastAsiaTheme="minorEastAsia"/>
                <w:sz w:val="22"/>
                <w:lang w:val="en-US" w:eastAsia="zh-CN"/>
              </w:rPr>
              <w:t>Margin_SL</w:t>
            </w:r>
            <w:proofErr w:type="spellEnd"/>
          </w:p>
          <w:p w:rsidR="00EA0ED9" w:rsidRPr="00C57C57" w:rsidRDefault="00E31398" w:rsidP="00C57C57">
            <w:pPr>
              <w:numPr>
                <w:ilvl w:val="1"/>
                <w:numId w:val="18"/>
              </w:numPr>
              <w:spacing w:after="0"/>
              <w:rPr>
                <w:rFonts w:eastAsiaTheme="minorEastAsia"/>
                <w:sz w:val="22"/>
                <w:lang w:val="en-US" w:eastAsia="zh-CN"/>
              </w:rPr>
            </w:pPr>
            <w:proofErr w:type="spellStart"/>
            <w:r w:rsidRPr="00C57C57">
              <w:rPr>
                <w:rFonts w:eastAsiaTheme="minorEastAsia"/>
                <w:sz w:val="22"/>
                <w:lang w:eastAsia="zh-CN"/>
              </w:rPr>
              <w:t>Error_SL</w:t>
            </w:r>
            <w:proofErr w:type="spellEnd"/>
            <w:r w:rsidRPr="00C57C57">
              <w:rPr>
                <w:rFonts w:eastAsiaTheme="minorEastAsia"/>
                <w:sz w:val="22"/>
                <w:lang w:eastAsia="zh-CN"/>
              </w:rPr>
              <w:t xml:space="preserve"> = time chip granularity = Sampling time interval on SL </w:t>
            </w:r>
          </w:p>
          <w:p w:rsidR="00EA0ED9" w:rsidRPr="00C57C57" w:rsidRDefault="00E31398" w:rsidP="00C57C57">
            <w:pPr>
              <w:numPr>
                <w:ilvl w:val="1"/>
                <w:numId w:val="18"/>
              </w:numPr>
              <w:spacing w:after="0"/>
              <w:rPr>
                <w:rFonts w:eastAsiaTheme="minorEastAsia"/>
                <w:sz w:val="22"/>
                <w:lang w:val="en-US" w:eastAsia="zh-CN"/>
              </w:rPr>
            </w:pPr>
            <w:r w:rsidRPr="00C57C57">
              <w:rPr>
                <w:rFonts w:eastAsiaTheme="minorEastAsia"/>
                <w:sz w:val="22"/>
                <w:lang w:eastAsia="zh-CN"/>
              </w:rPr>
              <w:t>Sampling time interval on SL = 1/ (∆</w:t>
            </w:r>
            <w:proofErr w:type="spellStart"/>
            <w:r w:rsidRPr="00C57C57">
              <w:rPr>
                <w:rFonts w:eastAsiaTheme="minorEastAsia"/>
                <w:sz w:val="22"/>
                <w:lang w:eastAsia="zh-CN"/>
              </w:rPr>
              <w:t>fmax</w:t>
            </w:r>
            <w:proofErr w:type="spellEnd"/>
            <w:r w:rsidRPr="00C57C57">
              <w:rPr>
                <w:rFonts w:eastAsiaTheme="minorEastAsia"/>
                <w:sz w:val="22"/>
                <w:lang w:eastAsia="zh-CN"/>
              </w:rPr>
              <w:t>*</w:t>
            </w:r>
            <w:proofErr w:type="spellStart"/>
            <w:r w:rsidRPr="00C57C57">
              <w:rPr>
                <w:rFonts w:eastAsiaTheme="minorEastAsia"/>
                <w:sz w:val="22"/>
                <w:lang w:eastAsia="zh-CN"/>
              </w:rPr>
              <w:t>Nf</w:t>
            </w:r>
            <w:proofErr w:type="spellEnd"/>
            <w:r w:rsidRPr="00C57C57">
              <w:rPr>
                <w:rFonts w:eastAsiaTheme="minorEastAsia"/>
                <w:sz w:val="22"/>
                <w:lang w:eastAsia="zh-CN"/>
              </w:rPr>
              <w:t>)</w:t>
            </w:r>
          </w:p>
          <w:p w:rsidR="00EA0ED9" w:rsidRPr="00C57C57" w:rsidRDefault="00E31398" w:rsidP="00C57C57">
            <w:pPr>
              <w:numPr>
                <w:ilvl w:val="1"/>
                <w:numId w:val="18"/>
              </w:numPr>
              <w:spacing w:after="0"/>
              <w:rPr>
                <w:rFonts w:eastAsiaTheme="minorEastAsia"/>
                <w:sz w:val="22"/>
                <w:lang w:val="en-US" w:eastAsia="zh-CN"/>
              </w:rPr>
            </w:pPr>
            <w:proofErr w:type="gramStart"/>
            <w:r w:rsidRPr="00C57C57">
              <w:rPr>
                <w:rFonts w:eastAsiaTheme="minorEastAsia"/>
                <w:sz w:val="22"/>
                <w:lang w:eastAsia="zh-CN"/>
              </w:rPr>
              <w:t>where</w:t>
            </w:r>
            <w:proofErr w:type="gramEnd"/>
            <w:r w:rsidRPr="00C57C57">
              <w:rPr>
                <w:rFonts w:eastAsiaTheme="minorEastAsia"/>
                <w:sz w:val="22"/>
                <w:lang w:eastAsia="zh-CN"/>
              </w:rPr>
              <w:t xml:space="preserve"> ∆</w:t>
            </w:r>
            <w:proofErr w:type="spellStart"/>
            <w:r w:rsidRPr="00C57C57">
              <w:rPr>
                <w:rFonts w:eastAsiaTheme="minorEastAsia"/>
                <w:sz w:val="22"/>
                <w:lang w:eastAsia="zh-CN"/>
              </w:rPr>
              <w:t>fmax</w:t>
            </w:r>
            <w:proofErr w:type="spellEnd"/>
            <w:r w:rsidRPr="00C57C57">
              <w:rPr>
                <w:rFonts w:eastAsiaTheme="minorEastAsia"/>
                <w:sz w:val="22"/>
                <w:lang w:eastAsia="zh-CN"/>
              </w:rPr>
              <w:t xml:space="preserve"> is SCS size and </w:t>
            </w:r>
            <w:proofErr w:type="spellStart"/>
            <w:r w:rsidRPr="00C57C57">
              <w:rPr>
                <w:rFonts w:eastAsiaTheme="minorEastAsia"/>
                <w:sz w:val="22"/>
                <w:lang w:eastAsia="zh-CN"/>
              </w:rPr>
              <w:t>Nf</w:t>
            </w:r>
            <w:proofErr w:type="spellEnd"/>
            <w:r w:rsidRPr="00C57C57">
              <w:rPr>
                <w:rFonts w:eastAsiaTheme="minorEastAsia"/>
                <w:sz w:val="22"/>
                <w:lang w:eastAsia="zh-CN"/>
              </w:rPr>
              <w:t xml:space="preserve"> is FFT size. </w:t>
            </w:r>
          </w:p>
          <w:p w:rsidR="00EA0ED9" w:rsidRPr="00C57C57" w:rsidRDefault="00E31398" w:rsidP="00C57C57">
            <w:pPr>
              <w:numPr>
                <w:ilvl w:val="1"/>
                <w:numId w:val="18"/>
              </w:numPr>
              <w:spacing w:after="0"/>
              <w:rPr>
                <w:rFonts w:eastAsiaTheme="minorEastAsia"/>
                <w:sz w:val="22"/>
                <w:lang w:val="en-US" w:eastAsia="zh-CN"/>
              </w:rPr>
            </w:pPr>
            <w:r w:rsidRPr="00C57C57">
              <w:rPr>
                <w:rFonts w:eastAsiaTheme="minorEastAsia"/>
                <w:sz w:val="22"/>
                <w:lang w:eastAsia="zh-CN"/>
              </w:rPr>
              <w:t>Only specify the requirement when sidelink SSB SCS is aligned with the sidelink TX SCS.</w:t>
            </w:r>
          </w:p>
          <w:p w:rsidR="00EA0ED9" w:rsidRPr="00C57C57" w:rsidRDefault="00E31398" w:rsidP="00C57C57">
            <w:pPr>
              <w:numPr>
                <w:ilvl w:val="0"/>
                <w:numId w:val="18"/>
              </w:numPr>
              <w:spacing w:after="0"/>
              <w:rPr>
                <w:rFonts w:eastAsiaTheme="minorEastAsia"/>
                <w:sz w:val="22"/>
                <w:lang w:val="en-US" w:eastAsia="zh-CN"/>
              </w:rPr>
            </w:pPr>
            <w:r w:rsidRPr="00C57C57">
              <w:rPr>
                <w:rFonts w:eastAsiaTheme="minorEastAsia"/>
                <w:sz w:val="22"/>
                <w:lang w:val="en-US" w:eastAsia="zh-CN"/>
              </w:rPr>
              <w:t xml:space="preserve">Principle 1: non-increasing </w:t>
            </w:r>
            <w:proofErr w:type="spellStart"/>
            <w:r w:rsidRPr="00C57C57">
              <w:rPr>
                <w:rFonts w:eastAsiaTheme="minorEastAsia"/>
                <w:sz w:val="22"/>
                <w:lang w:val="en-US" w:eastAsia="zh-CN"/>
              </w:rPr>
              <w:t>Te</w:t>
            </w:r>
            <w:proofErr w:type="spellEnd"/>
            <w:r w:rsidRPr="00C57C57">
              <w:rPr>
                <w:rFonts w:eastAsiaTheme="minorEastAsia"/>
                <w:sz w:val="22"/>
                <w:lang w:val="en-US" w:eastAsia="zh-CN"/>
              </w:rPr>
              <w:t xml:space="preserve"> will be applied, if the SSB SCS size is fixed and SL SCS size is increased.</w:t>
            </w:r>
          </w:p>
          <w:p w:rsidR="00EA0ED9" w:rsidRPr="00C57C57" w:rsidRDefault="00E31398" w:rsidP="00C57C57">
            <w:pPr>
              <w:numPr>
                <w:ilvl w:val="0"/>
                <w:numId w:val="18"/>
              </w:numPr>
              <w:spacing w:after="0"/>
              <w:rPr>
                <w:rFonts w:eastAsiaTheme="minorEastAsia"/>
                <w:sz w:val="22"/>
                <w:lang w:val="en-US" w:eastAsia="zh-CN"/>
              </w:rPr>
            </w:pPr>
            <w:r w:rsidRPr="00C57C57">
              <w:rPr>
                <w:rFonts w:eastAsiaTheme="minorEastAsia"/>
                <w:sz w:val="22"/>
                <w:lang w:val="en-US" w:eastAsia="zh-CN"/>
              </w:rPr>
              <w:t xml:space="preserve">Principle 2: always use max </w:t>
            </w:r>
            <w:proofErr w:type="spellStart"/>
            <w:r w:rsidRPr="00C57C57">
              <w:rPr>
                <w:rFonts w:eastAsiaTheme="minorEastAsia"/>
                <w:sz w:val="22"/>
                <w:lang w:val="en-US" w:eastAsia="zh-CN"/>
              </w:rPr>
              <w:t>Margin_UL</w:t>
            </w:r>
            <w:proofErr w:type="spellEnd"/>
            <w:r w:rsidRPr="00C57C57">
              <w:rPr>
                <w:rFonts w:eastAsiaTheme="minorEastAsia"/>
                <w:sz w:val="22"/>
                <w:lang w:val="en-US" w:eastAsia="zh-CN"/>
              </w:rPr>
              <w:t xml:space="preserve"> value to derive the minimum requirement, if </w:t>
            </w:r>
            <w:proofErr w:type="spellStart"/>
            <w:r w:rsidRPr="00C57C57">
              <w:rPr>
                <w:rFonts w:eastAsiaTheme="minorEastAsia"/>
                <w:sz w:val="22"/>
                <w:lang w:val="en-US" w:eastAsia="zh-CN"/>
              </w:rPr>
              <w:t>Margin_UL</w:t>
            </w:r>
            <w:proofErr w:type="spellEnd"/>
            <w:r w:rsidRPr="00C57C57">
              <w:rPr>
                <w:rFonts w:eastAsiaTheme="minorEastAsia"/>
                <w:sz w:val="22"/>
                <w:lang w:val="en-US" w:eastAsia="zh-CN"/>
              </w:rPr>
              <w:t xml:space="preserve"> have different values for a single UL SCS associated with different DL SCS sizes.</w:t>
            </w:r>
          </w:p>
          <w:p w:rsidR="00621047" w:rsidRPr="00C57C57" w:rsidRDefault="00E31398" w:rsidP="00C57C57">
            <w:pPr>
              <w:numPr>
                <w:ilvl w:val="0"/>
                <w:numId w:val="18"/>
              </w:numPr>
              <w:spacing w:after="0"/>
              <w:rPr>
                <w:rFonts w:eastAsiaTheme="minorEastAsia"/>
                <w:sz w:val="22"/>
                <w:lang w:val="en-US" w:eastAsia="zh-CN"/>
              </w:rPr>
            </w:pPr>
            <w:r w:rsidRPr="00C57C57">
              <w:rPr>
                <w:rFonts w:eastAsiaTheme="minorEastAsia"/>
                <w:sz w:val="22"/>
                <w:lang w:val="en-US" w:eastAsia="zh-CN"/>
              </w:rPr>
              <w:t>Principle 3: the additional interface error between NR/LTE Uu and NR V2X should be considered</w:t>
            </w:r>
          </w:p>
        </w:tc>
      </w:tr>
    </w:tbl>
    <w:p w:rsidR="005C5254" w:rsidRPr="0072734F" w:rsidRDefault="00D069E6" w:rsidP="005C5254">
      <w:pPr>
        <w:spacing w:after="0"/>
        <w:rPr>
          <w:rFonts w:eastAsiaTheme="minorEastAsia"/>
          <w:sz w:val="22"/>
          <w:lang w:eastAsia="zh-CN"/>
        </w:rPr>
      </w:pPr>
      <w:r>
        <w:rPr>
          <w:rFonts w:eastAsiaTheme="minorEastAsia" w:hint="eastAsia"/>
          <w:sz w:val="22"/>
          <w:lang w:eastAsia="zh-CN"/>
        </w:rPr>
        <w:t xml:space="preserve">In this contribution, we </w:t>
      </w:r>
      <w:r w:rsidR="00C57C57">
        <w:rPr>
          <w:rFonts w:eastAsiaTheme="minorEastAsia" w:hint="eastAsia"/>
          <w:sz w:val="22"/>
          <w:lang w:eastAsia="zh-CN"/>
        </w:rPr>
        <w:t>further discuss</w:t>
      </w:r>
      <w:r>
        <w:rPr>
          <w:rFonts w:eastAsiaTheme="minorEastAsia" w:hint="eastAsia"/>
          <w:sz w:val="22"/>
          <w:lang w:eastAsia="zh-CN"/>
        </w:rPr>
        <w:t xml:space="preserve"> </w:t>
      </w:r>
      <w:r w:rsidR="00C57C57">
        <w:rPr>
          <w:rFonts w:eastAsiaTheme="minorEastAsia" w:hint="eastAsia"/>
          <w:sz w:val="22"/>
          <w:lang w:eastAsia="zh-CN"/>
        </w:rPr>
        <w:t xml:space="preserve">SL UE transmit timing </w:t>
      </w:r>
      <w:r w:rsidR="00C57C57">
        <w:rPr>
          <w:rFonts w:eastAsiaTheme="minorEastAsia"/>
          <w:sz w:val="22"/>
          <w:lang w:eastAsia="zh-CN"/>
        </w:rPr>
        <w:t>requirements</w:t>
      </w:r>
      <w:r w:rsidR="00C57C57">
        <w:rPr>
          <w:rFonts w:eastAsiaTheme="minorEastAsia" w:hint="eastAsia"/>
          <w:sz w:val="22"/>
          <w:lang w:eastAsia="zh-CN"/>
        </w:rPr>
        <w:t xml:space="preserve"> and give our proposals. </w:t>
      </w:r>
    </w:p>
    <w:p w:rsidR="00A60BBF" w:rsidRPr="002A556E" w:rsidRDefault="005F5B21" w:rsidP="002A556E">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730B4D" w:rsidRDefault="00730B4D" w:rsidP="005C5254">
      <w:pPr>
        <w:jc w:val="both"/>
        <w:rPr>
          <w:rFonts w:eastAsiaTheme="minorEastAsia"/>
          <w:lang w:eastAsia="zh-CN"/>
        </w:rPr>
      </w:pPr>
      <w:r>
        <w:rPr>
          <w:rFonts w:eastAsiaTheme="minorEastAsia" w:hint="eastAsia"/>
          <w:lang w:eastAsia="zh-CN"/>
        </w:rPr>
        <w:t xml:space="preserve">In general, </w:t>
      </w:r>
      <w:r>
        <w:rPr>
          <w:rFonts w:eastAsiaTheme="minorEastAsia"/>
          <w:lang w:eastAsia="zh-CN"/>
        </w:rPr>
        <w:t>the</w:t>
      </w:r>
      <w:r>
        <w:rPr>
          <w:rFonts w:eastAsiaTheme="minorEastAsia" w:hint="eastAsia"/>
          <w:lang w:eastAsia="zh-CN"/>
        </w:rPr>
        <w:t xml:space="preserve"> synchronization procedure has direct impacts on the UE transmit/receive timing and frequency accuracy.</w:t>
      </w:r>
      <w:r w:rsidR="000031D6">
        <w:rPr>
          <w:rFonts w:eastAsiaTheme="minorEastAsia" w:hint="eastAsia"/>
          <w:lang w:eastAsia="zh-CN"/>
        </w:rPr>
        <w:t xml:space="preserve"> </w:t>
      </w:r>
      <w:r w:rsidR="000031D6">
        <w:rPr>
          <w:rFonts w:eastAsiaTheme="minorEastAsia"/>
          <w:lang w:eastAsia="zh-CN"/>
        </w:rPr>
        <w:t>T</w:t>
      </w:r>
      <w:r w:rsidR="000031D6">
        <w:rPr>
          <w:rFonts w:eastAsiaTheme="minorEastAsia" w:hint="eastAsia"/>
          <w:lang w:eastAsia="zh-CN"/>
        </w:rPr>
        <w:t xml:space="preserve">he sidelink transmit timing requirements can be different provided different </w:t>
      </w:r>
      <w:r w:rsidR="000031D6">
        <w:rPr>
          <w:rFonts w:eastAsiaTheme="minorEastAsia"/>
          <w:lang w:eastAsia="zh-CN"/>
        </w:rPr>
        <w:t>synchronization</w:t>
      </w:r>
      <w:r w:rsidR="000031D6">
        <w:rPr>
          <w:rFonts w:eastAsiaTheme="minorEastAsia" w:hint="eastAsia"/>
          <w:lang w:eastAsia="zh-CN"/>
        </w:rPr>
        <w:t xml:space="preserve"> reference sources.</w:t>
      </w:r>
    </w:p>
    <w:p w:rsidR="009C548C" w:rsidRPr="009C548C" w:rsidRDefault="009C548C" w:rsidP="005C5254">
      <w:pPr>
        <w:jc w:val="both"/>
        <w:rPr>
          <w:rFonts w:eastAsiaTheme="minorEastAsia"/>
          <w:b/>
          <w:lang w:eastAsia="zh-CN"/>
        </w:rPr>
      </w:pPr>
      <w:r w:rsidRPr="000B1076">
        <w:rPr>
          <w:rFonts w:eastAsiaTheme="minorEastAsia" w:hint="eastAsia"/>
          <w:b/>
          <w:sz w:val="22"/>
          <w:lang w:eastAsia="zh-CN"/>
        </w:rPr>
        <w:t>2.1</w:t>
      </w:r>
      <w:r w:rsidRPr="000B1076">
        <w:rPr>
          <w:rFonts w:eastAsiaTheme="minorEastAsia" w:hint="eastAsia"/>
          <w:b/>
          <w:sz w:val="22"/>
          <w:lang w:eastAsia="zh-CN"/>
        </w:rPr>
        <w:tab/>
        <w:t xml:space="preserve">GNSS </w:t>
      </w:r>
      <w:r w:rsidR="00D86D0A">
        <w:rPr>
          <w:rFonts w:eastAsiaTheme="minorEastAsia" w:hint="eastAsia"/>
          <w:b/>
          <w:sz w:val="22"/>
          <w:lang w:eastAsia="zh-CN"/>
        </w:rPr>
        <w:t>as</w:t>
      </w:r>
      <w:r w:rsidRPr="000B1076">
        <w:rPr>
          <w:rFonts w:eastAsiaTheme="minorEastAsia" w:hint="eastAsia"/>
          <w:b/>
          <w:sz w:val="22"/>
          <w:lang w:eastAsia="zh-CN"/>
        </w:rPr>
        <w:t xml:space="preserve"> synchronization</w:t>
      </w:r>
      <w:r w:rsidR="00D86D0A">
        <w:rPr>
          <w:rFonts w:eastAsiaTheme="minorEastAsia" w:hint="eastAsia"/>
          <w:b/>
          <w:sz w:val="22"/>
          <w:lang w:eastAsia="zh-CN"/>
        </w:rPr>
        <w:t xml:space="preserve"> resource</w:t>
      </w:r>
    </w:p>
    <w:p w:rsidR="00552F63" w:rsidRDefault="009C548C" w:rsidP="00552F63">
      <w:pPr>
        <w:jc w:val="both"/>
        <w:rPr>
          <w:rFonts w:eastAsiaTheme="minorEastAsia"/>
          <w:lang w:eastAsia="zh-CN"/>
        </w:rPr>
      </w:pPr>
      <w:r>
        <w:rPr>
          <w:rFonts w:eastAsiaTheme="minorEastAsia" w:hint="eastAsia"/>
          <w:lang w:eastAsia="zh-CN"/>
        </w:rPr>
        <w:t xml:space="preserve">In case that GNSS is prioritised </w:t>
      </w:r>
      <w:r w:rsidR="00D14825">
        <w:rPr>
          <w:rFonts w:eastAsiaTheme="minorEastAsia" w:hint="eastAsia"/>
          <w:lang w:eastAsia="zh-CN"/>
        </w:rPr>
        <w:t xml:space="preserve">as the synchronization reference source, V2X UE derives its transmission timing from GNSS-based </w:t>
      </w:r>
      <w:r w:rsidR="00D14825">
        <w:rPr>
          <w:rFonts w:eastAsiaTheme="minorEastAsia"/>
          <w:lang w:eastAsia="zh-CN"/>
        </w:rPr>
        <w:t>synchronization</w:t>
      </w:r>
      <w:r w:rsidR="00D14825">
        <w:rPr>
          <w:rFonts w:eastAsiaTheme="minorEastAsia" w:hint="eastAsia"/>
          <w:lang w:eastAsia="zh-CN"/>
        </w:rPr>
        <w:t xml:space="preserve"> source.</w:t>
      </w:r>
      <w:r w:rsidR="005313DE">
        <w:rPr>
          <w:rFonts w:eastAsiaTheme="minorEastAsia" w:hint="eastAsia"/>
          <w:lang w:eastAsia="zh-CN"/>
        </w:rPr>
        <w:t xml:space="preserve"> </w:t>
      </w:r>
      <w:r w:rsidR="005313DE">
        <w:rPr>
          <w:rFonts w:eastAsiaTheme="minorEastAsia"/>
          <w:lang w:eastAsia="zh-CN"/>
        </w:rPr>
        <w:t>F</w:t>
      </w:r>
      <w:r w:rsidR="005313DE">
        <w:rPr>
          <w:rFonts w:eastAsiaTheme="minorEastAsia" w:hint="eastAsia"/>
          <w:lang w:eastAsia="zh-CN"/>
        </w:rPr>
        <w:t>or GNSS-based synchronization,</w:t>
      </w:r>
      <w:r w:rsidR="00891783">
        <w:rPr>
          <w:rFonts w:eastAsiaTheme="minorEastAsia" w:hint="eastAsia"/>
          <w:lang w:eastAsia="zh-CN"/>
        </w:rPr>
        <w:t xml:space="preserve"> since the UE transmit timing error consist</w:t>
      </w:r>
      <w:r w:rsidR="00874520">
        <w:rPr>
          <w:rFonts w:eastAsiaTheme="minorEastAsia" w:hint="eastAsia"/>
          <w:lang w:eastAsia="zh-CN"/>
        </w:rPr>
        <w:t>s</w:t>
      </w:r>
      <w:r w:rsidR="00891783">
        <w:rPr>
          <w:rFonts w:eastAsiaTheme="minorEastAsia" w:hint="eastAsia"/>
          <w:lang w:eastAsia="zh-CN"/>
        </w:rPr>
        <w:t xml:space="preserve"> of GNSS receiver timing error and UE internal timing error. For GNSS receiver side, </w:t>
      </w:r>
      <w:r w:rsidR="00BE7A7A">
        <w:rPr>
          <w:rFonts w:eastAsiaTheme="minorEastAsia" w:hint="eastAsia"/>
          <w:lang w:eastAsia="zh-CN"/>
        </w:rPr>
        <w:t xml:space="preserve">the </w:t>
      </w:r>
      <w:r w:rsidR="00BE7A7A">
        <w:rPr>
          <w:rFonts w:eastAsiaTheme="minorEastAsia"/>
          <w:lang w:eastAsia="zh-CN"/>
        </w:rPr>
        <w:t>commercial</w:t>
      </w:r>
      <w:r w:rsidR="00BE7A7A">
        <w:rPr>
          <w:rFonts w:eastAsiaTheme="minorEastAsia" w:hint="eastAsia"/>
          <w:lang w:eastAsia="zh-CN"/>
        </w:rPr>
        <w:t xml:space="preserve"> GNSS module can obtain the timing and synchronization based on GNSS signals with an accuracy of 100ns</w:t>
      </w:r>
      <w:r w:rsidR="00D567DE">
        <w:rPr>
          <w:rFonts w:eastAsiaTheme="minorEastAsia" w:hint="eastAsia"/>
          <w:lang w:eastAsia="zh-CN"/>
        </w:rPr>
        <w:t xml:space="preserve"> (~3Ts)</w:t>
      </w:r>
      <w:r w:rsidR="00BE7A7A">
        <w:rPr>
          <w:rFonts w:eastAsiaTheme="minorEastAsia" w:hint="eastAsia"/>
          <w:lang w:eastAsia="zh-CN"/>
        </w:rPr>
        <w:t xml:space="preserve"> or better, and the GNSS receiver timing error is independent of SCS. </w:t>
      </w:r>
      <w:r w:rsidR="00552F63">
        <w:rPr>
          <w:rFonts w:eastAsiaTheme="minorEastAsia" w:hint="eastAsia"/>
          <w:lang w:eastAsia="zh-CN"/>
        </w:rPr>
        <w:t>In addition</w:t>
      </w:r>
      <w:r w:rsidR="00891783">
        <w:rPr>
          <w:rFonts w:eastAsiaTheme="minorEastAsia" w:hint="eastAsia"/>
          <w:lang w:eastAsia="zh-CN"/>
        </w:rPr>
        <w:t xml:space="preserve">, the UE internal timing error </w:t>
      </w:r>
      <w:r w:rsidR="00036BBA">
        <w:rPr>
          <w:rFonts w:eastAsiaTheme="minorEastAsia" w:hint="eastAsia"/>
          <w:lang w:eastAsia="zh-CN"/>
        </w:rPr>
        <w:t xml:space="preserve">due to over sampling rate </w:t>
      </w:r>
      <w:r w:rsidR="00BE7A7A">
        <w:rPr>
          <w:rFonts w:eastAsiaTheme="minorEastAsia" w:hint="eastAsia"/>
          <w:lang w:eastAsia="zh-CN"/>
        </w:rPr>
        <w:t>can</w:t>
      </w:r>
      <w:r w:rsidR="00891783">
        <w:rPr>
          <w:rFonts w:eastAsiaTheme="minorEastAsia" w:hint="eastAsia"/>
          <w:lang w:eastAsia="zh-CN"/>
        </w:rPr>
        <w:t xml:space="preserve"> be different depends on the SCS of </w:t>
      </w:r>
      <w:proofErr w:type="spellStart"/>
      <w:proofErr w:type="gramStart"/>
      <w:r w:rsidR="00E957CD">
        <w:rPr>
          <w:rFonts w:eastAsiaTheme="minorEastAsia" w:hint="eastAsia"/>
          <w:lang w:eastAsia="zh-CN"/>
        </w:rPr>
        <w:t>Tx</w:t>
      </w:r>
      <w:proofErr w:type="spellEnd"/>
      <w:proofErr w:type="gramEnd"/>
      <w:r w:rsidR="00E957CD">
        <w:rPr>
          <w:rFonts w:eastAsiaTheme="minorEastAsia" w:hint="eastAsia"/>
          <w:lang w:eastAsia="zh-CN"/>
        </w:rPr>
        <w:t xml:space="preserve"> </w:t>
      </w:r>
      <w:r w:rsidR="00891783">
        <w:rPr>
          <w:rFonts w:eastAsiaTheme="minorEastAsia" w:hint="eastAsia"/>
          <w:lang w:eastAsia="zh-CN"/>
        </w:rPr>
        <w:t>SL carrier.</w:t>
      </w:r>
      <w:r w:rsidR="00874520">
        <w:rPr>
          <w:rFonts w:eastAsiaTheme="minorEastAsia" w:hint="eastAsia"/>
          <w:lang w:eastAsia="zh-CN"/>
        </w:rPr>
        <w:t xml:space="preserve"> </w:t>
      </w:r>
    </w:p>
    <w:p w:rsidR="009C548C" w:rsidRDefault="00552F63" w:rsidP="00552F63">
      <w:pPr>
        <w:jc w:val="both"/>
        <w:rPr>
          <w:rFonts w:eastAsiaTheme="minorEastAsia"/>
          <w:lang w:eastAsia="zh-CN"/>
        </w:rPr>
      </w:pPr>
      <w:r>
        <w:rPr>
          <w:rFonts w:eastAsiaTheme="minorEastAsia" w:hint="eastAsia"/>
          <w:lang w:eastAsia="zh-CN"/>
        </w:rPr>
        <w:lastRenderedPageBreak/>
        <w:t>In RAN4#92 meeting, the SL timing error in FR1 was agreed as 12*</w:t>
      </w:r>
      <w:proofErr w:type="spellStart"/>
      <w:r>
        <w:rPr>
          <w:rFonts w:eastAsiaTheme="minorEastAsia" w:hint="eastAsia"/>
          <w:lang w:eastAsia="zh-CN"/>
        </w:rPr>
        <w:t>Ts</w:t>
      </w:r>
      <w:proofErr w:type="spellEnd"/>
      <w:r w:rsidR="00960E92">
        <w:rPr>
          <w:rFonts w:eastAsiaTheme="minorEastAsia" w:hint="eastAsia"/>
          <w:lang w:eastAsia="zh-CN"/>
        </w:rPr>
        <w:t xml:space="preserve"> for all SCS cases in FR1, which is consist of GNSS receiver timing error, sampling time interval on SL and timing shift between different interface.</w:t>
      </w:r>
      <w:r>
        <w:rPr>
          <w:rFonts w:eastAsiaTheme="minorEastAsia" w:hint="eastAsia"/>
          <w:lang w:eastAsia="zh-CN"/>
        </w:rPr>
        <w:t xml:space="preserve"> </w:t>
      </w:r>
      <w:r w:rsidR="00960E92">
        <w:rPr>
          <w:rFonts w:eastAsiaTheme="minorEastAsia" w:hint="eastAsia"/>
          <w:lang w:eastAsia="zh-CN"/>
        </w:rPr>
        <w:t>Since the</w:t>
      </w:r>
      <w:r w:rsidR="00960E92" w:rsidRPr="00960E92">
        <w:rPr>
          <w:rFonts w:eastAsiaTheme="minorEastAsia" w:hint="eastAsia"/>
          <w:lang w:eastAsia="zh-CN"/>
        </w:rPr>
        <w:t xml:space="preserve"> </w:t>
      </w:r>
      <w:r w:rsidR="00960E92">
        <w:rPr>
          <w:rFonts w:eastAsiaTheme="minorEastAsia" w:hint="eastAsia"/>
          <w:lang w:eastAsia="zh-CN"/>
        </w:rPr>
        <w:t>GNSS receiver timing error and timing margin between interfaces are independent of SCS, however the sampling rate in FR2 can be achieved more accurate than FR1, thus, SL timing error in FR2, w</w:t>
      </w:r>
      <w:r w:rsidR="00874520">
        <w:rPr>
          <w:rFonts w:eastAsiaTheme="minorEastAsia" w:hint="eastAsia"/>
          <w:lang w:eastAsia="zh-CN"/>
        </w:rPr>
        <w:t>e think</w:t>
      </w:r>
      <w:r w:rsidR="00891783">
        <w:rPr>
          <w:rFonts w:eastAsiaTheme="minorEastAsia" w:hint="eastAsia"/>
          <w:lang w:eastAsia="zh-CN"/>
        </w:rPr>
        <w:t xml:space="preserve"> </w:t>
      </w:r>
      <w:r w:rsidR="005313DE">
        <w:rPr>
          <w:rFonts w:eastAsiaTheme="minorEastAsia" w:hint="eastAsia"/>
          <w:lang w:eastAsia="zh-CN"/>
        </w:rPr>
        <w:t xml:space="preserve">the values </w:t>
      </w:r>
      <w:r w:rsidR="00960E92">
        <w:rPr>
          <w:rFonts w:eastAsiaTheme="minorEastAsia" w:hint="eastAsia"/>
          <w:lang w:eastAsia="zh-CN"/>
        </w:rPr>
        <w:t xml:space="preserve">can be </w:t>
      </w:r>
      <w:r w:rsidR="00D567DE">
        <w:rPr>
          <w:rFonts w:eastAsiaTheme="minorEastAsia" w:hint="eastAsia"/>
          <w:lang w:eastAsia="zh-CN"/>
        </w:rPr>
        <w:t>specified</w:t>
      </w:r>
      <w:r w:rsidR="005313DE">
        <w:rPr>
          <w:rFonts w:eastAsiaTheme="minorEastAsia" w:hint="eastAsia"/>
          <w:lang w:eastAsia="zh-CN"/>
        </w:rPr>
        <w:t xml:space="preserve"> </w:t>
      </w:r>
      <w:r w:rsidR="00960E92">
        <w:rPr>
          <w:rFonts w:eastAsiaTheme="minorEastAsia" w:hint="eastAsia"/>
          <w:lang w:eastAsia="zh-CN"/>
        </w:rPr>
        <w:t>as 8*</w:t>
      </w:r>
      <w:proofErr w:type="spellStart"/>
      <w:r w:rsidR="00960E92">
        <w:rPr>
          <w:rFonts w:eastAsiaTheme="minorEastAsia" w:hint="eastAsia"/>
          <w:lang w:eastAsia="zh-CN"/>
        </w:rPr>
        <w:t>Ts</w:t>
      </w:r>
      <w:proofErr w:type="spellEnd"/>
      <w:r w:rsidR="00960E92">
        <w:rPr>
          <w:rFonts w:eastAsiaTheme="minorEastAsia" w:hint="eastAsia"/>
          <w:lang w:eastAsia="zh-CN"/>
        </w:rPr>
        <w:t xml:space="preserve"> for all SCS cases</w:t>
      </w:r>
      <w:r w:rsidR="00874520">
        <w:rPr>
          <w:rFonts w:eastAsiaTheme="minorEastAsia" w:hint="eastAsia"/>
          <w:lang w:eastAsia="zh-CN"/>
        </w:rPr>
        <w:t xml:space="preserve">, </w:t>
      </w:r>
      <w:r w:rsidR="00D567DE">
        <w:rPr>
          <w:rFonts w:eastAsiaTheme="minorEastAsia" w:hint="eastAsia"/>
          <w:lang w:eastAsia="zh-CN"/>
        </w:rPr>
        <w:t>where 3*</w:t>
      </w:r>
      <w:proofErr w:type="spellStart"/>
      <w:r w:rsidR="00D567DE">
        <w:rPr>
          <w:rFonts w:eastAsiaTheme="minorEastAsia" w:hint="eastAsia"/>
          <w:lang w:eastAsia="zh-CN"/>
        </w:rPr>
        <w:t>Ts</w:t>
      </w:r>
      <w:proofErr w:type="spellEnd"/>
      <w:r w:rsidR="00D567DE">
        <w:rPr>
          <w:rFonts w:eastAsiaTheme="minorEastAsia" w:hint="eastAsia"/>
          <w:lang w:eastAsia="zh-CN"/>
        </w:rPr>
        <w:t xml:space="preserve"> comes from GNSS receiver timing error</w:t>
      </w:r>
      <w:r w:rsidR="00960E92">
        <w:rPr>
          <w:rFonts w:eastAsiaTheme="minorEastAsia" w:hint="eastAsia"/>
          <w:lang w:eastAsia="zh-CN"/>
        </w:rPr>
        <w:t>, 3Ts comes from the sampling rate</w:t>
      </w:r>
      <w:r w:rsidR="00D567DE">
        <w:rPr>
          <w:rFonts w:eastAsiaTheme="minorEastAsia" w:hint="eastAsia"/>
          <w:lang w:eastAsia="zh-CN"/>
        </w:rPr>
        <w:t xml:space="preserve"> and </w:t>
      </w:r>
      <w:r w:rsidR="00960E92">
        <w:rPr>
          <w:rFonts w:eastAsiaTheme="minorEastAsia" w:hint="eastAsia"/>
          <w:lang w:eastAsia="zh-CN"/>
        </w:rPr>
        <w:t>2</w:t>
      </w:r>
      <w:r w:rsidR="00D567DE">
        <w:rPr>
          <w:rFonts w:eastAsiaTheme="minorEastAsia" w:hint="eastAsia"/>
          <w:lang w:eastAsia="zh-CN"/>
        </w:rPr>
        <w:t>*</w:t>
      </w:r>
      <w:proofErr w:type="spellStart"/>
      <w:r w:rsidR="00D567DE">
        <w:rPr>
          <w:rFonts w:eastAsiaTheme="minorEastAsia" w:hint="eastAsia"/>
          <w:lang w:eastAsia="zh-CN"/>
        </w:rPr>
        <w:t>Ts</w:t>
      </w:r>
      <w:proofErr w:type="spellEnd"/>
      <w:r w:rsidR="00D567DE">
        <w:rPr>
          <w:rFonts w:eastAsiaTheme="minorEastAsia" w:hint="eastAsia"/>
          <w:lang w:eastAsia="zh-CN"/>
        </w:rPr>
        <w:t xml:space="preserve"> comes from </w:t>
      </w:r>
      <w:r w:rsidR="00960E92">
        <w:rPr>
          <w:rFonts w:eastAsiaTheme="minorEastAsia" w:hint="eastAsia"/>
          <w:lang w:eastAsia="zh-CN"/>
        </w:rPr>
        <w:t>timing margin between interfaces</w:t>
      </w:r>
      <w:r w:rsidR="00D567DE">
        <w:rPr>
          <w:rFonts w:eastAsiaTheme="minorEastAsia" w:hint="eastAsia"/>
          <w:lang w:eastAsia="zh-CN"/>
        </w:rPr>
        <w:t xml:space="preserve">. </w:t>
      </w:r>
    </w:p>
    <w:p w:rsidR="005B5D03" w:rsidRDefault="005B5D03" w:rsidP="00053CEA">
      <w:pPr>
        <w:spacing w:before="240"/>
        <w:jc w:val="both"/>
        <w:rPr>
          <w:rFonts w:eastAsiaTheme="minorEastAsia"/>
          <w:b/>
          <w:sz w:val="22"/>
          <w:lang w:eastAsia="zh-CN"/>
        </w:rPr>
      </w:pPr>
      <w:r w:rsidRPr="007243A3">
        <w:rPr>
          <w:rFonts w:eastAsiaTheme="minorEastAsia" w:hint="eastAsia"/>
          <w:b/>
          <w:sz w:val="22"/>
          <w:lang w:eastAsia="zh-CN"/>
        </w:rPr>
        <w:t xml:space="preserve">Proposal 1: </w:t>
      </w:r>
      <w:r w:rsidR="00053CEA">
        <w:rPr>
          <w:rFonts w:eastAsiaTheme="minorEastAsia" w:hint="eastAsia"/>
          <w:b/>
          <w:sz w:val="22"/>
          <w:lang w:eastAsia="zh-CN"/>
        </w:rPr>
        <w:t>When GNSS as the synchronization resource, t</w:t>
      </w:r>
      <w:r w:rsidRPr="000B1076">
        <w:rPr>
          <w:rFonts w:eastAsiaTheme="minorEastAsia" w:hint="eastAsia"/>
          <w:b/>
          <w:sz w:val="22"/>
          <w:lang w:eastAsia="zh-CN"/>
        </w:rPr>
        <w:t>he UE</w:t>
      </w:r>
      <w:r w:rsidR="00053CEA">
        <w:rPr>
          <w:rFonts w:eastAsiaTheme="minorEastAsia" w:hint="eastAsia"/>
          <w:b/>
          <w:sz w:val="22"/>
          <w:lang w:eastAsia="zh-CN"/>
        </w:rPr>
        <w:t xml:space="preserve"> sidelink</w:t>
      </w:r>
      <w:r w:rsidRPr="000B1076">
        <w:rPr>
          <w:rFonts w:eastAsiaTheme="minorEastAsia" w:hint="eastAsia"/>
          <w:b/>
          <w:sz w:val="22"/>
          <w:lang w:eastAsia="zh-CN"/>
        </w:rPr>
        <w:t xml:space="preserve"> transmit timing error </w:t>
      </w:r>
      <w:r w:rsidR="00AC41F7">
        <w:rPr>
          <w:rFonts w:eastAsiaTheme="minorEastAsia" w:hint="eastAsia"/>
          <w:b/>
          <w:sz w:val="22"/>
          <w:lang w:eastAsia="zh-CN"/>
        </w:rPr>
        <w:t xml:space="preserve">in FR2 </w:t>
      </w:r>
      <w:r w:rsidR="00784A2B">
        <w:rPr>
          <w:rFonts w:eastAsiaTheme="minorEastAsia" w:hint="eastAsia"/>
          <w:b/>
          <w:sz w:val="22"/>
          <w:lang w:eastAsia="zh-CN"/>
        </w:rPr>
        <w:t xml:space="preserve">can be </w:t>
      </w:r>
      <w:r w:rsidRPr="000B1076">
        <w:rPr>
          <w:rFonts w:eastAsiaTheme="minorEastAsia" w:hint="eastAsia"/>
          <w:b/>
          <w:sz w:val="22"/>
          <w:lang w:eastAsia="zh-CN"/>
        </w:rPr>
        <w:t>defined as</w:t>
      </w:r>
      <w:r w:rsidR="00053CEA">
        <w:rPr>
          <w:rFonts w:eastAsiaTheme="minorEastAsia" w:hint="eastAsia"/>
          <w:b/>
          <w:sz w:val="22"/>
          <w:lang w:eastAsia="zh-CN"/>
        </w:rPr>
        <w:t xml:space="preserve"> </w:t>
      </w:r>
      <w:r w:rsidR="00AC41F7">
        <w:rPr>
          <w:rFonts w:eastAsiaTheme="minorEastAsia" w:hint="eastAsia"/>
          <w:b/>
          <w:sz w:val="22"/>
          <w:lang w:eastAsia="zh-CN"/>
        </w:rPr>
        <w:t>8*</w:t>
      </w:r>
      <w:proofErr w:type="spellStart"/>
      <w:r w:rsidR="00AC41F7">
        <w:rPr>
          <w:rFonts w:eastAsiaTheme="minorEastAsia" w:hint="eastAsia"/>
          <w:b/>
          <w:sz w:val="22"/>
          <w:lang w:eastAsia="zh-CN"/>
        </w:rPr>
        <w:t>Ts</w:t>
      </w:r>
      <w:proofErr w:type="spellEnd"/>
      <w:r w:rsidR="00AC41F7">
        <w:rPr>
          <w:rFonts w:eastAsiaTheme="minorEastAsia" w:hint="eastAsia"/>
          <w:b/>
          <w:sz w:val="22"/>
          <w:lang w:eastAsia="zh-CN"/>
        </w:rPr>
        <w:t xml:space="preserve">, which as </w:t>
      </w:r>
      <w:r w:rsidR="00053CEA">
        <w:rPr>
          <w:rFonts w:eastAsiaTheme="minorEastAsia" w:hint="eastAsia"/>
          <w:b/>
          <w:sz w:val="22"/>
          <w:lang w:eastAsia="zh-CN"/>
        </w:rPr>
        <w:t xml:space="preserve">shown in Table </w:t>
      </w:r>
      <w:r w:rsidR="00AC41F7">
        <w:rPr>
          <w:rFonts w:eastAsiaTheme="minorEastAsia" w:hint="eastAsia"/>
          <w:b/>
          <w:sz w:val="22"/>
          <w:lang w:eastAsia="zh-CN"/>
        </w:rPr>
        <w:t>1</w:t>
      </w:r>
      <w:r w:rsidRPr="000B1076">
        <w:rPr>
          <w:rFonts w:eastAsiaTheme="minorEastAsia" w:hint="eastAsia"/>
          <w:b/>
          <w:sz w:val="22"/>
          <w:lang w:eastAsia="zh-CN"/>
        </w:rPr>
        <w:t>.</w:t>
      </w:r>
    </w:p>
    <w:p w:rsidR="00053CEA" w:rsidRDefault="00053CEA" w:rsidP="00053CEA">
      <w:pPr>
        <w:pStyle w:val="a6"/>
        <w:keepNext/>
        <w:jc w:val="center"/>
      </w:pPr>
      <w:r>
        <w:t xml:space="preserve">Table </w:t>
      </w:r>
      <w:r w:rsidR="00AC41F7">
        <w:rPr>
          <w:rFonts w:hint="eastAsia"/>
          <w:lang w:eastAsia="zh-CN"/>
        </w:rPr>
        <w:t>1</w:t>
      </w:r>
      <w:r>
        <w:rPr>
          <w:rFonts w:hint="eastAsia"/>
          <w:lang w:eastAsia="zh-CN"/>
        </w:rPr>
        <w:t>: UE SL transmit timing error when GNSS as the synchronization resource</w:t>
      </w:r>
    </w:p>
    <w:tbl>
      <w:tblPr>
        <w:tblW w:w="2055" w:type="pct"/>
        <w:jc w:val="center"/>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9"/>
        <w:gridCol w:w="1728"/>
      </w:tblGrid>
      <w:tr w:rsidR="00552F63" w:rsidRPr="00BE78B0" w:rsidTr="00552F63">
        <w:trPr>
          <w:cantSplit/>
          <w:trHeight w:val="547"/>
          <w:jc w:val="center"/>
        </w:trPr>
        <w:tc>
          <w:tcPr>
            <w:tcW w:w="2712" w:type="pct"/>
            <w:vAlign w:val="center"/>
          </w:tcPr>
          <w:p w:rsidR="00552F63" w:rsidRPr="00BE78B0" w:rsidRDefault="00552F63" w:rsidP="00552F63">
            <w:pPr>
              <w:keepNext/>
              <w:keepLines/>
              <w:spacing w:before="240"/>
              <w:jc w:val="center"/>
            </w:pPr>
            <w:r w:rsidRPr="00BE78B0">
              <w:rPr>
                <w:rFonts w:ascii="Arial" w:hAnsi="Arial"/>
                <w:b/>
                <w:sz w:val="18"/>
              </w:rPr>
              <w:t>Frequency Range</w:t>
            </w:r>
          </w:p>
        </w:tc>
        <w:tc>
          <w:tcPr>
            <w:tcW w:w="2288" w:type="pct"/>
            <w:vAlign w:val="center"/>
          </w:tcPr>
          <w:p w:rsidR="00552F63" w:rsidRPr="00BE78B0" w:rsidRDefault="00552F63" w:rsidP="00552F63">
            <w:pPr>
              <w:keepNext/>
              <w:keepLines/>
              <w:spacing w:before="240"/>
              <w:jc w:val="center"/>
            </w:pPr>
            <w:proofErr w:type="spellStart"/>
            <w:r w:rsidRPr="00BE78B0">
              <w:rPr>
                <w:rFonts w:ascii="Arial" w:hAnsi="Arial"/>
                <w:b/>
                <w:sz w:val="18"/>
              </w:rPr>
              <w:t>T</w:t>
            </w:r>
            <w:r w:rsidRPr="00BE78B0">
              <w:rPr>
                <w:rFonts w:ascii="Arial" w:hAnsi="Arial"/>
                <w:b/>
                <w:sz w:val="18"/>
                <w:vertAlign w:val="subscript"/>
              </w:rPr>
              <w:t>e</w:t>
            </w:r>
            <w:proofErr w:type="spellEnd"/>
          </w:p>
        </w:tc>
      </w:tr>
      <w:tr w:rsidR="00552F63" w:rsidRPr="00BE78B0" w:rsidTr="009C3806">
        <w:trPr>
          <w:cantSplit/>
          <w:trHeight w:val="343"/>
          <w:jc w:val="center"/>
        </w:trPr>
        <w:tc>
          <w:tcPr>
            <w:tcW w:w="2712" w:type="pct"/>
            <w:shd w:val="clear" w:color="auto" w:fill="00B050"/>
            <w:vAlign w:val="center"/>
          </w:tcPr>
          <w:p w:rsidR="00552F63" w:rsidRPr="00BE78B0" w:rsidRDefault="00552F63" w:rsidP="00552F63">
            <w:pPr>
              <w:pStyle w:val="TAC"/>
              <w:snapToGrid w:val="0"/>
            </w:pPr>
            <w:r w:rsidRPr="00BE78B0">
              <w:t>1</w:t>
            </w:r>
          </w:p>
        </w:tc>
        <w:tc>
          <w:tcPr>
            <w:tcW w:w="2288" w:type="pct"/>
            <w:shd w:val="clear" w:color="auto" w:fill="00B050"/>
            <w:vAlign w:val="center"/>
          </w:tcPr>
          <w:p w:rsidR="00552F63" w:rsidRPr="00BE78B0" w:rsidRDefault="00552F63" w:rsidP="00552F63">
            <w:pPr>
              <w:pStyle w:val="TAC"/>
              <w:snapToGrid w:val="0"/>
              <w:rPr>
                <w:lang w:eastAsia="zh-CN"/>
              </w:rPr>
            </w:pPr>
            <w:r w:rsidRPr="00BE78B0">
              <w:t>12*64*</w:t>
            </w:r>
            <w:proofErr w:type="spellStart"/>
            <w:r w:rsidRPr="00BE78B0">
              <w:t>T</w:t>
            </w:r>
            <w:r w:rsidRPr="00BE78B0">
              <w:rPr>
                <w:vertAlign w:val="subscript"/>
              </w:rPr>
              <w:t>c</w:t>
            </w:r>
            <w:proofErr w:type="spellEnd"/>
          </w:p>
        </w:tc>
      </w:tr>
      <w:tr w:rsidR="00552F63" w:rsidRPr="00BE78B0" w:rsidTr="00552F63">
        <w:trPr>
          <w:cantSplit/>
          <w:trHeight w:val="405"/>
          <w:jc w:val="center"/>
        </w:trPr>
        <w:tc>
          <w:tcPr>
            <w:tcW w:w="2712" w:type="pct"/>
            <w:vAlign w:val="center"/>
          </w:tcPr>
          <w:p w:rsidR="00552F63" w:rsidRPr="00BE78B0" w:rsidRDefault="00552F63" w:rsidP="00552F63">
            <w:pPr>
              <w:pStyle w:val="TAC"/>
              <w:snapToGrid w:val="0"/>
            </w:pPr>
            <w:r w:rsidRPr="00BE78B0">
              <w:t>2</w:t>
            </w:r>
          </w:p>
        </w:tc>
        <w:tc>
          <w:tcPr>
            <w:tcW w:w="2288" w:type="pct"/>
            <w:vAlign w:val="center"/>
          </w:tcPr>
          <w:p w:rsidR="00552F63" w:rsidRPr="00BE78B0" w:rsidRDefault="00AC41F7" w:rsidP="00552F63">
            <w:pPr>
              <w:pStyle w:val="TAC"/>
              <w:snapToGrid w:val="0"/>
              <w:rPr>
                <w:lang w:eastAsia="zh-CN"/>
              </w:rPr>
            </w:pPr>
            <w:r>
              <w:rPr>
                <w:rFonts w:hint="eastAsia"/>
                <w:lang w:eastAsia="zh-CN"/>
              </w:rPr>
              <w:t>8</w:t>
            </w:r>
            <w:r w:rsidR="00552F63" w:rsidRPr="00BE78B0">
              <w:t>*64*</w:t>
            </w:r>
            <w:proofErr w:type="spellStart"/>
            <w:r w:rsidR="00552F63" w:rsidRPr="00BE78B0">
              <w:t>T</w:t>
            </w:r>
            <w:r w:rsidR="00552F63" w:rsidRPr="00BE78B0">
              <w:rPr>
                <w:vertAlign w:val="subscript"/>
              </w:rPr>
              <w:t>c</w:t>
            </w:r>
            <w:proofErr w:type="spellEnd"/>
          </w:p>
        </w:tc>
      </w:tr>
    </w:tbl>
    <w:p w:rsidR="00053CEA" w:rsidRDefault="00053CEA" w:rsidP="005C5254">
      <w:pPr>
        <w:jc w:val="both"/>
        <w:rPr>
          <w:rFonts w:eastAsiaTheme="minorEastAsia"/>
          <w:lang w:eastAsia="zh-CN"/>
        </w:rPr>
      </w:pPr>
    </w:p>
    <w:p w:rsidR="000B1076" w:rsidRDefault="000B1076" w:rsidP="005C5254">
      <w:pPr>
        <w:jc w:val="both"/>
        <w:rPr>
          <w:rFonts w:eastAsiaTheme="minorEastAsia"/>
          <w:sz w:val="22"/>
          <w:lang w:eastAsia="zh-CN"/>
        </w:rPr>
      </w:pPr>
      <w:r w:rsidRPr="000B1076">
        <w:rPr>
          <w:rFonts w:eastAsiaTheme="minorEastAsia" w:hint="eastAsia"/>
          <w:b/>
          <w:sz w:val="22"/>
          <w:lang w:eastAsia="zh-CN"/>
        </w:rPr>
        <w:t>2.2</w:t>
      </w:r>
      <w:r w:rsidRPr="000B1076">
        <w:rPr>
          <w:rFonts w:eastAsiaTheme="minorEastAsia" w:hint="eastAsia"/>
          <w:b/>
          <w:sz w:val="22"/>
          <w:lang w:eastAsia="zh-CN"/>
        </w:rPr>
        <w:tab/>
      </w:r>
      <w:r>
        <w:rPr>
          <w:rFonts w:eastAsiaTheme="minorEastAsia" w:hint="eastAsia"/>
          <w:b/>
          <w:sz w:val="22"/>
          <w:lang w:eastAsia="zh-CN"/>
        </w:rPr>
        <w:t>gNB</w:t>
      </w:r>
      <w:r w:rsidRPr="000B1076">
        <w:rPr>
          <w:rFonts w:eastAsiaTheme="minorEastAsia" w:hint="eastAsia"/>
          <w:b/>
          <w:sz w:val="22"/>
          <w:lang w:eastAsia="zh-CN"/>
        </w:rPr>
        <w:t xml:space="preserve"> </w:t>
      </w:r>
      <w:r w:rsidR="00D86D0A">
        <w:rPr>
          <w:rFonts w:eastAsiaTheme="minorEastAsia" w:hint="eastAsia"/>
          <w:b/>
          <w:sz w:val="22"/>
          <w:lang w:eastAsia="zh-CN"/>
        </w:rPr>
        <w:t xml:space="preserve">as </w:t>
      </w:r>
      <w:r w:rsidRPr="000B1076">
        <w:rPr>
          <w:rFonts w:eastAsiaTheme="minorEastAsia" w:hint="eastAsia"/>
          <w:b/>
          <w:sz w:val="22"/>
          <w:lang w:eastAsia="zh-CN"/>
        </w:rPr>
        <w:t>synchronization</w:t>
      </w:r>
      <w:r w:rsidR="00D86D0A">
        <w:rPr>
          <w:rFonts w:eastAsiaTheme="minorEastAsia" w:hint="eastAsia"/>
          <w:b/>
          <w:sz w:val="22"/>
          <w:lang w:eastAsia="zh-CN"/>
        </w:rPr>
        <w:t xml:space="preserve"> resource</w:t>
      </w:r>
    </w:p>
    <w:p w:rsidR="008606FB" w:rsidRDefault="00CA214F" w:rsidP="00CA214F">
      <w:pPr>
        <w:tabs>
          <w:tab w:val="left" w:pos="851"/>
        </w:tabs>
        <w:spacing w:before="120" w:after="120"/>
        <w:jc w:val="both"/>
        <w:rPr>
          <w:rFonts w:eastAsiaTheme="minorEastAsia"/>
          <w:sz w:val="22"/>
          <w:lang w:eastAsia="zh-CN"/>
        </w:rPr>
      </w:pPr>
      <w:r>
        <w:rPr>
          <w:rFonts w:eastAsiaTheme="minorEastAsia" w:hint="eastAsia"/>
          <w:sz w:val="22"/>
          <w:lang w:eastAsia="zh-CN"/>
        </w:rPr>
        <w:t xml:space="preserve">For gNB based synchronization, UE is required to derive the sidelink transmission timing by evaluating gNB downlink </w:t>
      </w:r>
      <w:r w:rsidR="00D51EC0">
        <w:rPr>
          <w:rFonts w:eastAsiaTheme="minorEastAsia" w:hint="eastAsia"/>
          <w:sz w:val="22"/>
          <w:lang w:eastAsia="zh-CN"/>
        </w:rPr>
        <w:t>reference signals</w:t>
      </w:r>
      <w:r>
        <w:rPr>
          <w:rFonts w:eastAsiaTheme="minorEastAsia" w:hint="eastAsia"/>
          <w:sz w:val="22"/>
          <w:lang w:eastAsia="zh-CN"/>
        </w:rPr>
        <w:t>.</w:t>
      </w:r>
      <w:r w:rsidR="00A66102">
        <w:rPr>
          <w:rFonts w:eastAsiaTheme="minorEastAsia" w:hint="eastAsia"/>
          <w:sz w:val="22"/>
          <w:lang w:eastAsia="zh-CN"/>
        </w:rPr>
        <w:t xml:space="preserve"> </w:t>
      </w:r>
      <w:r w:rsidR="00A66102">
        <w:rPr>
          <w:rFonts w:eastAsiaTheme="minorEastAsia"/>
          <w:sz w:val="22"/>
          <w:lang w:eastAsia="zh-CN"/>
        </w:rPr>
        <w:t>W</w:t>
      </w:r>
      <w:r w:rsidR="00A66102">
        <w:rPr>
          <w:rFonts w:eastAsiaTheme="minorEastAsia" w:hint="eastAsia"/>
          <w:sz w:val="22"/>
          <w:lang w:eastAsia="zh-CN"/>
        </w:rPr>
        <w:t>e propose to refer to the requirements specified in TS38.133 section 7.1.2 when defining UE sidelink transmission timing error requirements.</w:t>
      </w:r>
      <w:r w:rsidR="004E6335">
        <w:rPr>
          <w:rFonts w:eastAsiaTheme="minorEastAsia" w:hint="eastAsia"/>
          <w:sz w:val="22"/>
          <w:lang w:eastAsia="zh-CN"/>
        </w:rPr>
        <w:t xml:space="preserve"> </w:t>
      </w:r>
      <w:r w:rsidR="00BA0632">
        <w:rPr>
          <w:rFonts w:eastAsiaTheme="minorEastAsia" w:hint="eastAsia"/>
          <w:sz w:val="22"/>
          <w:lang w:eastAsia="zh-CN"/>
        </w:rPr>
        <w:t xml:space="preserve">Since gNB downlink reference signal is used to derive synchronization and timing for UE sidelink communication, which is independent </w:t>
      </w:r>
      <w:r w:rsidR="002C058A">
        <w:rPr>
          <w:rFonts w:eastAsiaTheme="minorEastAsia" w:hint="eastAsia"/>
          <w:sz w:val="22"/>
          <w:lang w:eastAsia="zh-CN"/>
        </w:rPr>
        <w:t xml:space="preserve">of sidelink </w:t>
      </w:r>
      <w:r w:rsidR="00964085">
        <w:rPr>
          <w:rFonts w:eastAsiaTheme="minorEastAsia" w:hint="eastAsia"/>
          <w:sz w:val="22"/>
          <w:lang w:eastAsia="zh-CN"/>
        </w:rPr>
        <w:t>operation</w:t>
      </w:r>
      <w:r w:rsidR="002C058A">
        <w:rPr>
          <w:rFonts w:eastAsiaTheme="minorEastAsia" w:hint="eastAsia"/>
          <w:sz w:val="22"/>
          <w:lang w:eastAsia="zh-CN"/>
        </w:rPr>
        <w:t xml:space="preserve">, thus, all SCS of sidelink for both FR1 and FR2 shall be considered based on </w:t>
      </w:r>
      <w:r w:rsidR="00964085">
        <w:rPr>
          <w:rFonts w:eastAsiaTheme="minorEastAsia" w:hint="eastAsia"/>
          <w:sz w:val="22"/>
          <w:lang w:eastAsia="zh-CN"/>
        </w:rPr>
        <w:t>one of SCS for gNB downlink SSB signal.</w:t>
      </w:r>
      <w:r w:rsidR="00BA0632">
        <w:rPr>
          <w:rFonts w:eastAsiaTheme="minorEastAsia" w:hint="eastAsia"/>
          <w:sz w:val="22"/>
          <w:lang w:eastAsia="zh-CN"/>
        </w:rPr>
        <w:t xml:space="preserve"> </w:t>
      </w:r>
    </w:p>
    <w:p w:rsidR="0090515B" w:rsidRDefault="0090515B" w:rsidP="00CA214F">
      <w:pPr>
        <w:tabs>
          <w:tab w:val="left" w:pos="851"/>
        </w:tabs>
        <w:spacing w:before="120" w:after="120"/>
        <w:jc w:val="both"/>
        <w:rPr>
          <w:rFonts w:eastAsiaTheme="minorEastAsia"/>
          <w:sz w:val="22"/>
          <w:lang w:eastAsia="zh-CN"/>
        </w:rPr>
      </w:pPr>
      <w:r>
        <w:rPr>
          <w:rFonts w:eastAsiaTheme="minorEastAsia" w:hint="eastAsia"/>
          <w:sz w:val="22"/>
          <w:lang w:eastAsia="zh-CN"/>
        </w:rPr>
        <w:t xml:space="preserve">And the UE timing error </w:t>
      </w:r>
      <w:r>
        <w:rPr>
          <w:rFonts w:eastAsiaTheme="minorEastAsia"/>
          <w:sz w:val="22"/>
          <w:lang w:eastAsia="zh-CN"/>
        </w:rPr>
        <w:t>requirement</w:t>
      </w:r>
      <w:r>
        <w:rPr>
          <w:rFonts w:eastAsiaTheme="minorEastAsia" w:hint="eastAsia"/>
          <w:sz w:val="22"/>
          <w:lang w:eastAsia="zh-CN"/>
        </w:rPr>
        <w:t xml:space="preserve"> for gNB as the timing reference for NR SL in FR1 in the WF,</w:t>
      </w:r>
      <w:r w:rsidR="009C3806">
        <w:rPr>
          <w:rFonts w:eastAsiaTheme="minorEastAsia" w:hint="eastAsia"/>
          <w:sz w:val="22"/>
          <w:lang w:eastAsia="zh-CN"/>
        </w:rPr>
        <w:t xml:space="preserve"> one of the open issue is whether gNB in FR2 can be used as timing reference for NR V2X UE in FR1 operation. In my understanding, the timing error requirement should be defined when reference signal and SL transmission have the different FR, since for V2X sidelink communication, the DL signal reference drive from gNB is just for timing and synchronization purpose, and the SL </w:t>
      </w:r>
      <w:r w:rsidR="009C3806">
        <w:rPr>
          <w:rFonts w:eastAsiaTheme="minorEastAsia"/>
          <w:sz w:val="22"/>
          <w:lang w:eastAsia="zh-CN"/>
        </w:rPr>
        <w:t>communication</w:t>
      </w:r>
      <w:r w:rsidR="009C3806">
        <w:rPr>
          <w:rFonts w:eastAsiaTheme="minorEastAsia" w:hint="eastAsia"/>
          <w:sz w:val="22"/>
          <w:lang w:eastAsia="zh-CN"/>
        </w:rPr>
        <w:t xml:space="preserve"> is on ITS band, </w:t>
      </w:r>
      <w:r w:rsidR="009C3806" w:rsidRPr="009C3806">
        <w:rPr>
          <w:rFonts w:eastAsiaTheme="minorEastAsia"/>
          <w:sz w:val="22"/>
          <w:lang w:eastAsia="zh-CN"/>
        </w:rPr>
        <w:t>e.g. the sync source of gNB operates on FR2 band, a</w:t>
      </w:r>
      <w:r w:rsidR="009C3806">
        <w:rPr>
          <w:rFonts w:eastAsiaTheme="minorEastAsia"/>
          <w:sz w:val="22"/>
          <w:lang w:eastAsia="zh-CN"/>
        </w:rPr>
        <w:t>nd SL transmission is on 5.9GHz</w:t>
      </w:r>
      <w:r w:rsidR="009C3806">
        <w:rPr>
          <w:rFonts w:eastAsiaTheme="minorEastAsia" w:hint="eastAsia"/>
          <w:sz w:val="22"/>
          <w:lang w:eastAsia="zh-CN"/>
        </w:rPr>
        <w:t>. It is quite normal scenario, and we cannot preclude such scenario.</w:t>
      </w:r>
      <w:r w:rsidR="00295FE0">
        <w:rPr>
          <w:rFonts w:eastAsiaTheme="minorEastAsia" w:hint="eastAsia"/>
          <w:sz w:val="22"/>
          <w:lang w:eastAsia="zh-CN"/>
        </w:rPr>
        <w:t xml:space="preserve"> Therefore, for gNB based </w:t>
      </w:r>
      <w:r w:rsidR="00295FE0">
        <w:rPr>
          <w:rFonts w:eastAsiaTheme="minorEastAsia"/>
          <w:sz w:val="22"/>
          <w:lang w:eastAsia="zh-CN"/>
        </w:rPr>
        <w:t>synchronization</w:t>
      </w:r>
      <w:r w:rsidR="00295FE0">
        <w:rPr>
          <w:rFonts w:eastAsiaTheme="minorEastAsia" w:hint="eastAsia"/>
          <w:sz w:val="22"/>
          <w:lang w:eastAsia="zh-CN"/>
        </w:rPr>
        <w:t xml:space="preserve">, we think the UE SL transmit timing error </w:t>
      </w:r>
      <w:r w:rsidR="00295FE0">
        <w:rPr>
          <w:rFonts w:eastAsiaTheme="minorEastAsia"/>
          <w:sz w:val="22"/>
          <w:lang w:eastAsia="zh-CN"/>
        </w:rPr>
        <w:t>requirement</w:t>
      </w:r>
      <w:r w:rsidR="00295FE0">
        <w:rPr>
          <w:rFonts w:eastAsiaTheme="minorEastAsia" w:hint="eastAsia"/>
          <w:sz w:val="22"/>
          <w:lang w:eastAsia="zh-CN"/>
        </w:rPr>
        <w:t xml:space="preserve"> should be defined based on all SCS cases. </w:t>
      </w:r>
      <w:r w:rsidR="00295FE0">
        <w:rPr>
          <w:rFonts w:eastAsiaTheme="minorEastAsia"/>
          <w:sz w:val="22"/>
          <w:lang w:eastAsia="zh-CN"/>
        </w:rPr>
        <w:t>A</w:t>
      </w:r>
      <w:r w:rsidR="00295FE0">
        <w:rPr>
          <w:rFonts w:eastAsiaTheme="minorEastAsia" w:hint="eastAsia"/>
          <w:sz w:val="22"/>
          <w:lang w:eastAsia="zh-CN"/>
        </w:rPr>
        <w:t xml:space="preserve">nd the </w:t>
      </w:r>
      <w:proofErr w:type="spellStart"/>
      <w:r w:rsidR="00295FE0">
        <w:rPr>
          <w:rFonts w:eastAsiaTheme="minorEastAsia" w:hint="eastAsia"/>
          <w:sz w:val="22"/>
          <w:lang w:eastAsia="zh-CN"/>
        </w:rPr>
        <w:t>Te</w:t>
      </w:r>
      <w:proofErr w:type="spellEnd"/>
      <w:r w:rsidR="00295FE0">
        <w:rPr>
          <w:rFonts w:eastAsiaTheme="minorEastAsia" w:hint="eastAsia"/>
          <w:sz w:val="22"/>
          <w:lang w:eastAsia="zh-CN"/>
        </w:rPr>
        <w:t xml:space="preserve"> </w:t>
      </w:r>
      <w:r w:rsidR="00295FE0">
        <w:rPr>
          <w:rFonts w:eastAsiaTheme="minorEastAsia"/>
          <w:sz w:val="22"/>
          <w:lang w:eastAsia="zh-CN"/>
        </w:rPr>
        <w:t>requirement</w:t>
      </w:r>
      <w:r w:rsidR="00295FE0">
        <w:rPr>
          <w:rFonts w:eastAsiaTheme="minorEastAsia" w:hint="eastAsia"/>
          <w:sz w:val="22"/>
          <w:lang w:eastAsia="zh-CN"/>
        </w:rPr>
        <w:t xml:space="preserve"> is </w:t>
      </w:r>
      <w:r w:rsidR="00295FE0">
        <w:rPr>
          <w:rFonts w:eastAsiaTheme="minorEastAsia"/>
          <w:sz w:val="22"/>
          <w:lang w:eastAsia="zh-CN"/>
        </w:rPr>
        <w:t>summarized</w:t>
      </w:r>
      <w:r w:rsidR="00295FE0">
        <w:rPr>
          <w:rFonts w:eastAsiaTheme="minorEastAsia" w:hint="eastAsia"/>
          <w:sz w:val="22"/>
          <w:lang w:eastAsia="zh-CN"/>
        </w:rPr>
        <w:t xml:space="preserve"> in Table </w:t>
      </w:r>
      <w:r w:rsidR="00AC527C">
        <w:rPr>
          <w:rFonts w:eastAsiaTheme="minorEastAsia" w:hint="eastAsia"/>
          <w:sz w:val="22"/>
          <w:lang w:eastAsia="zh-CN"/>
        </w:rPr>
        <w:t>2</w:t>
      </w:r>
      <w:r w:rsidR="00295FE0">
        <w:rPr>
          <w:rFonts w:eastAsiaTheme="minorEastAsia" w:hint="eastAsia"/>
          <w:sz w:val="22"/>
          <w:lang w:eastAsia="zh-CN"/>
        </w:rPr>
        <w:t xml:space="preserve"> as follows.</w:t>
      </w:r>
    </w:p>
    <w:p w:rsidR="00295FE0" w:rsidRPr="00D22DF7" w:rsidRDefault="00295FE0" w:rsidP="00295FE0">
      <w:pPr>
        <w:tabs>
          <w:tab w:val="left" w:pos="851"/>
        </w:tabs>
        <w:spacing w:before="120" w:after="120"/>
        <w:jc w:val="both"/>
        <w:rPr>
          <w:rFonts w:eastAsiaTheme="minorEastAsia"/>
          <w:b/>
          <w:sz w:val="22"/>
          <w:lang w:eastAsia="zh-CN"/>
        </w:rPr>
      </w:pPr>
      <w:bookmarkStart w:id="1" w:name="_Ref525840901"/>
      <w:r w:rsidRPr="00D22DF7">
        <w:rPr>
          <w:rFonts w:eastAsiaTheme="minorEastAsia" w:hint="eastAsia"/>
          <w:b/>
          <w:sz w:val="22"/>
          <w:lang w:eastAsia="zh-CN"/>
        </w:rPr>
        <w:t xml:space="preserve">Proposal </w:t>
      </w:r>
      <w:r>
        <w:rPr>
          <w:rFonts w:eastAsiaTheme="minorEastAsia" w:hint="eastAsia"/>
          <w:b/>
          <w:sz w:val="22"/>
          <w:lang w:eastAsia="zh-CN"/>
        </w:rPr>
        <w:t>2</w:t>
      </w:r>
      <w:r w:rsidRPr="00D22DF7">
        <w:rPr>
          <w:rFonts w:eastAsiaTheme="minorEastAsia" w:hint="eastAsia"/>
          <w:b/>
          <w:sz w:val="22"/>
          <w:lang w:eastAsia="zh-CN"/>
        </w:rPr>
        <w:t xml:space="preserve">: </w:t>
      </w:r>
      <w:r>
        <w:rPr>
          <w:rFonts w:eastAsiaTheme="minorEastAsia" w:hint="eastAsia"/>
          <w:b/>
          <w:sz w:val="22"/>
          <w:lang w:eastAsia="zh-CN"/>
        </w:rPr>
        <w:t>When</w:t>
      </w:r>
      <w:r w:rsidRPr="00D22DF7">
        <w:rPr>
          <w:rFonts w:eastAsiaTheme="minorEastAsia" w:hint="eastAsia"/>
          <w:b/>
          <w:sz w:val="22"/>
          <w:lang w:eastAsia="zh-CN"/>
        </w:rPr>
        <w:t xml:space="preserve"> gNB </w:t>
      </w:r>
      <w:r>
        <w:rPr>
          <w:rFonts w:eastAsiaTheme="minorEastAsia" w:hint="eastAsia"/>
          <w:b/>
          <w:sz w:val="22"/>
          <w:lang w:eastAsia="zh-CN"/>
        </w:rPr>
        <w:t>as</w:t>
      </w:r>
      <w:r w:rsidRPr="00D22DF7">
        <w:rPr>
          <w:rFonts w:eastAsiaTheme="minorEastAsia" w:hint="eastAsia"/>
          <w:b/>
          <w:sz w:val="22"/>
          <w:lang w:eastAsia="zh-CN"/>
        </w:rPr>
        <w:t xml:space="preserve"> synchronization</w:t>
      </w:r>
      <w:r>
        <w:rPr>
          <w:rFonts w:eastAsiaTheme="minorEastAsia" w:hint="eastAsia"/>
          <w:b/>
          <w:sz w:val="22"/>
          <w:lang w:eastAsia="zh-CN"/>
        </w:rPr>
        <w:t xml:space="preserve"> source</w:t>
      </w:r>
      <w:r w:rsidRPr="00D22DF7">
        <w:rPr>
          <w:rFonts w:eastAsiaTheme="minorEastAsia" w:hint="eastAsia"/>
          <w:b/>
          <w:sz w:val="22"/>
          <w:lang w:eastAsia="zh-CN"/>
        </w:rPr>
        <w:t>, the</w:t>
      </w:r>
      <w:r>
        <w:rPr>
          <w:rFonts w:eastAsiaTheme="minorEastAsia" w:hint="eastAsia"/>
          <w:b/>
          <w:sz w:val="22"/>
          <w:lang w:eastAsia="zh-CN"/>
        </w:rPr>
        <w:t xml:space="preserve"> UE</w:t>
      </w:r>
      <w:r w:rsidRPr="00D22DF7">
        <w:rPr>
          <w:rFonts w:eastAsiaTheme="minorEastAsia" w:hint="eastAsia"/>
          <w:b/>
          <w:sz w:val="22"/>
          <w:lang w:eastAsia="zh-CN"/>
        </w:rPr>
        <w:t xml:space="preserve"> sidelink transmit timing error can </w:t>
      </w:r>
      <w:r>
        <w:rPr>
          <w:rFonts w:eastAsiaTheme="minorEastAsia" w:hint="eastAsia"/>
          <w:b/>
          <w:sz w:val="22"/>
          <w:lang w:eastAsia="zh-CN"/>
        </w:rPr>
        <w:t>be</w:t>
      </w:r>
      <w:r w:rsidRPr="00D22DF7">
        <w:rPr>
          <w:rFonts w:eastAsiaTheme="minorEastAsia" w:hint="eastAsia"/>
          <w:b/>
          <w:sz w:val="22"/>
          <w:lang w:eastAsia="zh-CN"/>
        </w:rPr>
        <w:t xml:space="preserve"> defined in </w:t>
      </w:r>
      <w:r>
        <w:rPr>
          <w:rFonts w:eastAsiaTheme="minorEastAsia" w:hint="eastAsia"/>
          <w:b/>
          <w:sz w:val="22"/>
          <w:lang w:eastAsia="zh-CN"/>
        </w:rPr>
        <w:t xml:space="preserve">Table </w:t>
      </w:r>
      <w:r w:rsidR="00AC527C">
        <w:rPr>
          <w:rFonts w:eastAsiaTheme="minorEastAsia" w:hint="eastAsia"/>
          <w:b/>
          <w:sz w:val="22"/>
          <w:lang w:eastAsia="zh-CN"/>
        </w:rPr>
        <w:t>2</w:t>
      </w:r>
      <w:r w:rsidRPr="00D22DF7">
        <w:rPr>
          <w:rFonts w:eastAsiaTheme="minorEastAsia" w:hint="eastAsia"/>
          <w:b/>
          <w:sz w:val="22"/>
          <w:lang w:eastAsia="zh-CN"/>
        </w:rPr>
        <w:t>.</w:t>
      </w:r>
    </w:p>
    <w:p w:rsidR="004E6335" w:rsidRPr="00D93A8C" w:rsidRDefault="004E6335" w:rsidP="004E6335">
      <w:pPr>
        <w:pStyle w:val="a6"/>
        <w:jc w:val="center"/>
        <w:rPr>
          <w:lang w:eastAsia="ja-JP" w:bidi="hi-IN"/>
        </w:rPr>
      </w:pPr>
      <w:r w:rsidRPr="002F319B">
        <w:t xml:space="preserve">Table </w:t>
      </w:r>
      <w:bookmarkEnd w:id="1"/>
      <w:r w:rsidR="00AC527C">
        <w:rPr>
          <w:rFonts w:hint="eastAsia"/>
          <w:lang w:eastAsia="zh-CN"/>
        </w:rPr>
        <w:t>2</w:t>
      </w:r>
      <w:r w:rsidRPr="002F319B">
        <w:t xml:space="preserve">: </w:t>
      </w:r>
      <w:r w:rsidR="00A66102">
        <w:rPr>
          <w:rFonts w:hint="eastAsia"/>
          <w:lang w:eastAsia="zh-CN"/>
        </w:rPr>
        <w:t>UE SL transmit</w:t>
      </w:r>
      <w:r w:rsidR="00A66102" w:rsidRPr="002F319B">
        <w:t xml:space="preserve"> </w:t>
      </w:r>
      <w:r w:rsidR="00A66102">
        <w:rPr>
          <w:rFonts w:hint="eastAsia"/>
          <w:lang w:eastAsia="zh-CN"/>
        </w:rPr>
        <w:t>t</w:t>
      </w:r>
      <w:r w:rsidRPr="002F319B">
        <w:t>iming error for gNB based synchronization</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8"/>
        <w:gridCol w:w="1454"/>
        <w:gridCol w:w="1456"/>
        <w:gridCol w:w="1728"/>
      </w:tblGrid>
      <w:tr w:rsidR="004E6335" w:rsidRPr="003445FB" w:rsidTr="00036BBA">
        <w:trPr>
          <w:cantSplit/>
          <w:jc w:val="center"/>
        </w:trPr>
        <w:tc>
          <w:tcPr>
            <w:tcW w:w="1033" w:type="pct"/>
            <w:vAlign w:val="center"/>
          </w:tcPr>
          <w:p w:rsidR="004E6335" w:rsidRPr="003445FB" w:rsidRDefault="004E6335" w:rsidP="00036BBA">
            <w:pPr>
              <w:keepNext/>
              <w:keepLines/>
              <w:spacing w:after="0"/>
              <w:jc w:val="center"/>
            </w:pPr>
            <w:r w:rsidRPr="003445FB">
              <w:rPr>
                <w:rFonts w:ascii="Arial" w:hAnsi="Arial"/>
                <w:b/>
                <w:sz w:val="18"/>
              </w:rPr>
              <w:lastRenderedPageBreak/>
              <w:t>Frequency Range</w:t>
            </w:r>
          </w:p>
        </w:tc>
        <w:tc>
          <w:tcPr>
            <w:tcW w:w="1244" w:type="pct"/>
            <w:vAlign w:val="center"/>
          </w:tcPr>
          <w:p w:rsidR="004E6335" w:rsidRPr="003445FB" w:rsidRDefault="004E6335" w:rsidP="00036BBA">
            <w:pPr>
              <w:keepNext/>
              <w:keepLines/>
              <w:spacing w:after="0"/>
              <w:jc w:val="center"/>
            </w:pPr>
            <w:r w:rsidRPr="003445FB">
              <w:rPr>
                <w:rFonts w:ascii="Arial" w:hAnsi="Arial"/>
                <w:b/>
                <w:sz w:val="18"/>
              </w:rPr>
              <w:t xml:space="preserve">SCS of </w:t>
            </w:r>
            <w:r w:rsidR="00D22DF7">
              <w:rPr>
                <w:rFonts w:ascii="Arial" w:eastAsiaTheme="minorEastAsia" w:hAnsi="Arial" w:hint="eastAsia"/>
                <w:b/>
                <w:sz w:val="18"/>
                <w:lang w:eastAsia="zh-CN"/>
              </w:rPr>
              <w:t xml:space="preserve">DL </w:t>
            </w:r>
            <w:r w:rsidRPr="003445FB">
              <w:rPr>
                <w:rFonts w:ascii="Arial" w:hAnsi="Arial"/>
                <w:b/>
                <w:sz w:val="18"/>
              </w:rPr>
              <w:t>SSB signals</w:t>
            </w:r>
            <w:r w:rsidR="00D22DF7">
              <w:rPr>
                <w:rFonts w:ascii="Arial" w:eastAsiaTheme="minorEastAsia" w:hAnsi="Arial" w:hint="eastAsia"/>
                <w:b/>
                <w:sz w:val="18"/>
                <w:lang w:eastAsia="zh-CN"/>
              </w:rPr>
              <w:t xml:space="preserve"> from gNB</w:t>
            </w:r>
            <w:r w:rsidRPr="003445FB">
              <w:rPr>
                <w:rFonts w:ascii="Arial" w:hAnsi="Arial"/>
                <w:b/>
                <w:sz w:val="18"/>
              </w:rPr>
              <w:t xml:space="preserve"> (KHz)</w:t>
            </w:r>
          </w:p>
        </w:tc>
        <w:tc>
          <w:tcPr>
            <w:tcW w:w="1245" w:type="pct"/>
            <w:vAlign w:val="center"/>
          </w:tcPr>
          <w:p w:rsidR="004E6335" w:rsidRPr="003445FB" w:rsidRDefault="004E6335" w:rsidP="004E6335">
            <w:pPr>
              <w:keepNext/>
              <w:keepLines/>
              <w:spacing w:after="0"/>
              <w:jc w:val="center"/>
            </w:pPr>
            <w:r w:rsidRPr="003445FB">
              <w:rPr>
                <w:rFonts w:ascii="Arial" w:hAnsi="Arial"/>
                <w:b/>
                <w:sz w:val="18"/>
              </w:rPr>
              <w:t xml:space="preserve">SCS of </w:t>
            </w:r>
            <w:r w:rsidR="00162D12">
              <w:rPr>
                <w:rFonts w:ascii="Arial" w:eastAsiaTheme="minorEastAsia" w:hAnsi="Arial" w:hint="eastAsia"/>
                <w:b/>
                <w:sz w:val="18"/>
                <w:lang w:eastAsia="zh-CN"/>
              </w:rPr>
              <w:t xml:space="preserve">transmitted </w:t>
            </w:r>
            <w:r>
              <w:rPr>
                <w:rFonts w:ascii="Arial" w:eastAsiaTheme="minorEastAsia" w:hAnsi="Arial" w:hint="eastAsia"/>
                <w:b/>
                <w:sz w:val="18"/>
                <w:lang w:eastAsia="zh-CN"/>
              </w:rPr>
              <w:t>sidelink</w:t>
            </w:r>
            <w:r w:rsidR="00D22DF7">
              <w:rPr>
                <w:rFonts w:ascii="Arial" w:hAnsi="Arial"/>
                <w:b/>
                <w:sz w:val="18"/>
              </w:rPr>
              <w:t xml:space="preserve"> signals </w:t>
            </w:r>
            <w:r w:rsidRPr="003445FB">
              <w:rPr>
                <w:rFonts w:ascii="Arial" w:hAnsi="Arial"/>
                <w:b/>
                <w:sz w:val="18"/>
              </w:rPr>
              <w:t>(KHz)</w:t>
            </w:r>
          </w:p>
        </w:tc>
        <w:tc>
          <w:tcPr>
            <w:tcW w:w="1478" w:type="pct"/>
            <w:vAlign w:val="center"/>
          </w:tcPr>
          <w:p w:rsidR="004E6335" w:rsidRPr="003445FB" w:rsidRDefault="004E6335" w:rsidP="00036BBA">
            <w:pPr>
              <w:keepNext/>
              <w:keepLines/>
              <w:spacing w:after="0"/>
              <w:jc w:val="center"/>
            </w:pPr>
            <w:proofErr w:type="spellStart"/>
            <w:r w:rsidRPr="003445FB">
              <w:rPr>
                <w:rFonts w:ascii="Arial" w:hAnsi="Arial"/>
                <w:b/>
                <w:sz w:val="18"/>
              </w:rPr>
              <w:t>T</w:t>
            </w:r>
            <w:r w:rsidRPr="003445FB">
              <w:rPr>
                <w:rFonts w:ascii="Arial" w:hAnsi="Arial"/>
                <w:b/>
                <w:sz w:val="18"/>
                <w:vertAlign w:val="subscript"/>
              </w:rPr>
              <w:t>e</w:t>
            </w:r>
            <w:proofErr w:type="spellEnd"/>
          </w:p>
        </w:tc>
      </w:tr>
      <w:tr w:rsidR="00964085" w:rsidRPr="003445FB" w:rsidTr="00036BBA">
        <w:trPr>
          <w:cantSplit/>
          <w:jc w:val="center"/>
        </w:trPr>
        <w:tc>
          <w:tcPr>
            <w:tcW w:w="1033" w:type="pct"/>
            <w:vMerge w:val="restart"/>
            <w:vAlign w:val="center"/>
          </w:tcPr>
          <w:p w:rsidR="00964085" w:rsidRPr="003445FB" w:rsidRDefault="00964085" w:rsidP="00036BBA">
            <w:pPr>
              <w:keepNext/>
              <w:keepLines/>
              <w:spacing w:after="0"/>
              <w:jc w:val="center"/>
            </w:pPr>
            <w:r w:rsidRPr="003445FB">
              <w:rPr>
                <w:rFonts w:ascii="Arial" w:hAnsi="Arial"/>
                <w:sz w:val="18"/>
              </w:rPr>
              <w:t>1</w:t>
            </w:r>
          </w:p>
        </w:tc>
        <w:tc>
          <w:tcPr>
            <w:tcW w:w="1244" w:type="pct"/>
            <w:vMerge w:val="restart"/>
            <w:vAlign w:val="center"/>
          </w:tcPr>
          <w:p w:rsidR="00964085" w:rsidRPr="003445FB" w:rsidRDefault="00964085" w:rsidP="00036BBA">
            <w:pPr>
              <w:keepNext/>
              <w:keepLines/>
              <w:spacing w:after="0"/>
              <w:jc w:val="center"/>
            </w:pPr>
            <w:r w:rsidRPr="003445FB">
              <w:rPr>
                <w:rFonts w:ascii="Arial" w:hAnsi="Arial"/>
                <w:sz w:val="18"/>
              </w:rPr>
              <w:t>15</w:t>
            </w:r>
          </w:p>
        </w:tc>
        <w:tc>
          <w:tcPr>
            <w:tcW w:w="1245" w:type="pct"/>
          </w:tcPr>
          <w:p w:rsidR="00964085" w:rsidRPr="003445FB" w:rsidRDefault="00964085" w:rsidP="00036BBA">
            <w:pPr>
              <w:keepNext/>
              <w:keepLines/>
              <w:spacing w:after="0"/>
              <w:jc w:val="center"/>
            </w:pPr>
            <w:r w:rsidRPr="003445FB">
              <w:rPr>
                <w:rFonts w:ascii="Arial" w:hAnsi="Arial"/>
                <w:sz w:val="18"/>
              </w:rPr>
              <w:t>15</w:t>
            </w:r>
          </w:p>
        </w:tc>
        <w:tc>
          <w:tcPr>
            <w:tcW w:w="1478" w:type="pct"/>
          </w:tcPr>
          <w:p w:rsidR="00964085" w:rsidRPr="003445FB" w:rsidRDefault="00964085" w:rsidP="009C3806">
            <w:pPr>
              <w:keepNext/>
              <w:keepLines/>
              <w:spacing w:after="0"/>
              <w:jc w:val="center"/>
            </w:pPr>
            <w:r w:rsidRPr="003445FB">
              <w:rPr>
                <w:rFonts w:ascii="Arial" w:hAnsi="Arial"/>
                <w:sz w:val="18"/>
              </w:rPr>
              <w:t>1</w:t>
            </w:r>
            <w:r w:rsidR="009C3806">
              <w:rPr>
                <w:rFonts w:ascii="Arial" w:eastAsiaTheme="minorEastAsia" w:hAnsi="Arial" w:hint="eastAsia"/>
                <w:sz w:val="18"/>
                <w:lang w:eastAsia="zh-CN"/>
              </w:rPr>
              <w:t>4</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964085" w:rsidRPr="003445FB" w:rsidTr="00036BBA">
        <w:trPr>
          <w:cantSplit/>
          <w:jc w:val="center"/>
        </w:trPr>
        <w:tc>
          <w:tcPr>
            <w:tcW w:w="1033" w:type="pct"/>
            <w:vMerge/>
            <w:vAlign w:val="center"/>
          </w:tcPr>
          <w:p w:rsidR="00964085" w:rsidRPr="003445FB" w:rsidRDefault="00964085" w:rsidP="00036BBA">
            <w:pPr>
              <w:keepNext/>
              <w:keepLines/>
              <w:spacing w:after="0"/>
              <w:jc w:val="center"/>
            </w:pPr>
          </w:p>
        </w:tc>
        <w:tc>
          <w:tcPr>
            <w:tcW w:w="1244" w:type="pct"/>
            <w:vMerge/>
            <w:vAlign w:val="center"/>
          </w:tcPr>
          <w:p w:rsidR="00964085" w:rsidRPr="003445FB" w:rsidRDefault="00964085" w:rsidP="00036BBA">
            <w:pPr>
              <w:keepNext/>
              <w:keepLines/>
              <w:spacing w:after="0"/>
              <w:jc w:val="center"/>
            </w:pPr>
          </w:p>
        </w:tc>
        <w:tc>
          <w:tcPr>
            <w:tcW w:w="1245" w:type="pct"/>
          </w:tcPr>
          <w:p w:rsidR="00964085" w:rsidRPr="003445FB" w:rsidRDefault="00964085" w:rsidP="00036BBA">
            <w:pPr>
              <w:keepNext/>
              <w:keepLines/>
              <w:spacing w:after="0"/>
              <w:jc w:val="center"/>
            </w:pPr>
            <w:r w:rsidRPr="003445FB">
              <w:rPr>
                <w:rFonts w:ascii="Arial" w:hAnsi="Arial"/>
                <w:sz w:val="18"/>
              </w:rPr>
              <w:t>30</w:t>
            </w:r>
          </w:p>
        </w:tc>
        <w:tc>
          <w:tcPr>
            <w:tcW w:w="1478" w:type="pct"/>
          </w:tcPr>
          <w:p w:rsidR="00964085" w:rsidRPr="003445FB" w:rsidRDefault="00964085" w:rsidP="009C3806">
            <w:pPr>
              <w:keepNext/>
              <w:keepLines/>
              <w:spacing w:after="0"/>
              <w:jc w:val="center"/>
            </w:pPr>
            <w:r w:rsidRPr="003445FB">
              <w:rPr>
                <w:rFonts w:ascii="Arial" w:hAnsi="Arial"/>
                <w:sz w:val="18"/>
              </w:rPr>
              <w:t>1</w:t>
            </w:r>
            <w:r w:rsidR="009C3806">
              <w:rPr>
                <w:rFonts w:ascii="Arial" w:eastAsiaTheme="minorEastAsia" w:hAnsi="Arial" w:hint="eastAsia"/>
                <w:sz w:val="18"/>
                <w:lang w:eastAsia="zh-CN"/>
              </w:rPr>
              <w:t>2</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964085" w:rsidRPr="003445FB" w:rsidTr="00036BBA">
        <w:trPr>
          <w:cantSplit/>
          <w:jc w:val="center"/>
        </w:trPr>
        <w:tc>
          <w:tcPr>
            <w:tcW w:w="1033" w:type="pct"/>
            <w:vMerge/>
            <w:vAlign w:val="center"/>
          </w:tcPr>
          <w:p w:rsidR="00964085" w:rsidRPr="003445FB" w:rsidRDefault="00964085" w:rsidP="00036BBA">
            <w:pPr>
              <w:keepNext/>
              <w:keepLines/>
              <w:spacing w:after="0"/>
              <w:jc w:val="center"/>
            </w:pPr>
          </w:p>
        </w:tc>
        <w:tc>
          <w:tcPr>
            <w:tcW w:w="1244" w:type="pct"/>
            <w:vMerge/>
            <w:vAlign w:val="center"/>
          </w:tcPr>
          <w:p w:rsidR="00964085" w:rsidRPr="003445FB" w:rsidRDefault="00964085" w:rsidP="00036BBA">
            <w:pPr>
              <w:keepNext/>
              <w:keepLines/>
              <w:spacing w:after="0"/>
              <w:jc w:val="center"/>
            </w:pPr>
          </w:p>
        </w:tc>
        <w:tc>
          <w:tcPr>
            <w:tcW w:w="1245" w:type="pct"/>
          </w:tcPr>
          <w:p w:rsidR="00964085" w:rsidRPr="003445FB" w:rsidRDefault="00964085" w:rsidP="00036BBA">
            <w:pPr>
              <w:keepNext/>
              <w:keepLines/>
              <w:spacing w:after="0"/>
              <w:jc w:val="center"/>
            </w:pPr>
            <w:r w:rsidRPr="003445FB">
              <w:rPr>
                <w:rFonts w:ascii="Arial" w:hAnsi="Arial"/>
                <w:sz w:val="18"/>
              </w:rPr>
              <w:t>60</w:t>
            </w:r>
          </w:p>
        </w:tc>
        <w:tc>
          <w:tcPr>
            <w:tcW w:w="1478" w:type="pct"/>
          </w:tcPr>
          <w:p w:rsidR="00964085" w:rsidRPr="003445FB" w:rsidRDefault="00964085" w:rsidP="009C3806">
            <w:pPr>
              <w:keepNext/>
              <w:keepLines/>
              <w:spacing w:after="0"/>
              <w:jc w:val="center"/>
            </w:pPr>
            <w:r w:rsidRPr="003445FB">
              <w:rPr>
                <w:rFonts w:ascii="Arial" w:hAnsi="Arial"/>
                <w:sz w:val="18"/>
              </w:rPr>
              <w:t>1</w:t>
            </w:r>
            <w:r w:rsidR="009C3806">
              <w:rPr>
                <w:rFonts w:ascii="Arial" w:eastAsiaTheme="minorEastAsia" w:hAnsi="Arial" w:hint="eastAsia"/>
                <w:sz w:val="18"/>
                <w:lang w:eastAsia="zh-CN"/>
              </w:rPr>
              <w:t>2</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964085" w:rsidRPr="003445FB" w:rsidTr="00036BBA">
        <w:trPr>
          <w:cantSplit/>
          <w:jc w:val="center"/>
        </w:trPr>
        <w:tc>
          <w:tcPr>
            <w:tcW w:w="1033" w:type="pct"/>
            <w:vMerge/>
            <w:vAlign w:val="center"/>
          </w:tcPr>
          <w:p w:rsidR="00964085" w:rsidRPr="003445FB" w:rsidRDefault="00964085" w:rsidP="00036BBA">
            <w:pPr>
              <w:keepNext/>
              <w:keepLines/>
              <w:spacing w:after="0"/>
              <w:jc w:val="center"/>
            </w:pPr>
          </w:p>
        </w:tc>
        <w:tc>
          <w:tcPr>
            <w:tcW w:w="1244" w:type="pct"/>
            <w:vMerge/>
            <w:vAlign w:val="center"/>
          </w:tcPr>
          <w:p w:rsidR="00964085" w:rsidRPr="003445FB" w:rsidRDefault="00964085" w:rsidP="00036BBA">
            <w:pPr>
              <w:keepNext/>
              <w:keepLines/>
              <w:spacing w:after="0"/>
              <w:jc w:val="center"/>
            </w:pPr>
          </w:p>
        </w:tc>
        <w:tc>
          <w:tcPr>
            <w:tcW w:w="1245" w:type="pct"/>
          </w:tcPr>
          <w:p w:rsidR="00964085" w:rsidRPr="00964085" w:rsidRDefault="00964085" w:rsidP="00036BBA">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120</w:t>
            </w:r>
          </w:p>
        </w:tc>
        <w:tc>
          <w:tcPr>
            <w:tcW w:w="1478" w:type="pct"/>
          </w:tcPr>
          <w:p w:rsidR="00964085" w:rsidRPr="003445FB" w:rsidRDefault="009C3806" w:rsidP="00036BBA">
            <w:pPr>
              <w:keepNext/>
              <w:keepLines/>
              <w:spacing w:after="0"/>
              <w:jc w:val="center"/>
              <w:rPr>
                <w:rFonts w:ascii="Arial" w:hAnsi="Arial"/>
                <w:sz w:val="18"/>
              </w:rPr>
            </w:pPr>
            <w:r>
              <w:rPr>
                <w:rFonts w:ascii="Arial" w:eastAsiaTheme="minorEastAsia" w:hAnsi="Arial" w:hint="eastAsia"/>
                <w:sz w:val="18"/>
                <w:lang w:eastAsia="zh-CN"/>
              </w:rPr>
              <w:t>10</w:t>
            </w:r>
            <w:r w:rsidR="008927E5" w:rsidRPr="003445FB">
              <w:rPr>
                <w:rFonts w:ascii="Arial" w:hAnsi="Arial"/>
                <w:sz w:val="18"/>
              </w:rPr>
              <w:t>*64*</w:t>
            </w:r>
            <w:proofErr w:type="spellStart"/>
            <w:r w:rsidR="008927E5" w:rsidRPr="003445FB">
              <w:rPr>
                <w:rFonts w:ascii="Arial" w:hAnsi="Arial"/>
                <w:sz w:val="18"/>
              </w:rPr>
              <w:t>T</w:t>
            </w:r>
            <w:r w:rsidR="008927E5" w:rsidRPr="003445FB">
              <w:rPr>
                <w:rFonts w:ascii="Arial" w:hAnsi="Arial"/>
                <w:sz w:val="18"/>
                <w:vertAlign w:val="subscript"/>
              </w:rPr>
              <w:t>c</w:t>
            </w:r>
            <w:proofErr w:type="spellEnd"/>
          </w:p>
        </w:tc>
      </w:tr>
      <w:tr w:rsidR="00964085" w:rsidRPr="003445FB" w:rsidTr="00036BBA">
        <w:trPr>
          <w:cantSplit/>
          <w:jc w:val="center"/>
        </w:trPr>
        <w:tc>
          <w:tcPr>
            <w:tcW w:w="1033" w:type="pct"/>
            <w:vMerge/>
            <w:vAlign w:val="center"/>
          </w:tcPr>
          <w:p w:rsidR="00964085" w:rsidRPr="003445FB" w:rsidRDefault="00964085" w:rsidP="00036BBA">
            <w:pPr>
              <w:keepNext/>
              <w:keepLines/>
              <w:spacing w:after="0"/>
              <w:jc w:val="center"/>
            </w:pPr>
          </w:p>
        </w:tc>
        <w:tc>
          <w:tcPr>
            <w:tcW w:w="1244" w:type="pct"/>
            <w:vMerge w:val="restart"/>
            <w:vAlign w:val="center"/>
          </w:tcPr>
          <w:p w:rsidR="00964085" w:rsidRPr="003445FB" w:rsidRDefault="00964085" w:rsidP="00036BBA">
            <w:pPr>
              <w:keepNext/>
              <w:keepLines/>
              <w:spacing w:after="0"/>
              <w:jc w:val="center"/>
            </w:pPr>
            <w:r w:rsidRPr="003445FB">
              <w:rPr>
                <w:rFonts w:ascii="Arial" w:hAnsi="Arial"/>
                <w:sz w:val="18"/>
              </w:rPr>
              <w:t>30</w:t>
            </w:r>
          </w:p>
        </w:tc>
        <w:tc>
          <w:tcPr>
            <w:tcW w:w="1245" w:type="pct"/>
          </w:tcPr>
          <w:p w:rsidR="00964085" w:rsidRPr="003445FB" w:rsidRDefault="00964085" w:rsidP="00036BBA">
            <w:pPr>
              <w:keepNext/>
              <w:keepLines/>
              <w:spacing w:after="0"/>
              <w:jc w:val="center"/>
            </w:pPr>
            <w:r w:rsidRPr="003445FB">
              <w:rPr>
                <w:rFonts w:ascii="Arial" w:hAnsi="Arial"/>
                <w:sz w:val="18"/>
              </w:rPr>
              <w:t>15</w:t>
            </w:r>
          </w:p>
        </w:tc>
        <w:tc>
          <w:tcPr>
            <w:tcW w:w="1478" w:type="pct"/>
          </w:tcPr>
          <w:p w:rsidR="00964085" w:rsidRPr="003445FB" w:rsidRDefault="009C3806" w:rsidP="00036BBA">
            <w:pPr>
              <w:keepNext/>
              <w:keepLines/>
              <w:spacing w:after="0"/>
              <w:jc w:val="center"/>
            </w:pPr>
            <w:r>
              <w:rPr>
                <w:rFonts w:ascii="Arial" w:eastAsiaTheme="minorEastAsia" w:hAnsi="Arial" w:hint="eastAsia"/>
                <w:sz w:val="18"/>
                <w:lang w:eastAsia="zh-CN"/>
              </w:rPr>
              <w:t>10</w:t>
            </w:r>
            <w:r w:rsidR="00964085" w:rsidRPr="003445FB">
              <w:rPr>
                <w:rFonts w:ascii="Arial" w:hAnsi="Arial"/>
                <w:sz w:val="18"/>
              </w:rPr>
              <w:t>*64*</w:t>
            </w:r>
            <w:proofErr w:type="spellStart"/>
            <w:r w:rsidR="00964085" w:rsidRPr="003445FB">
              <w:rPr>
                <w:rFonts w:ascii="Arial" w:hAnsi="Arial"/>
                <w:sz w:val="18"/>
              </w:rPr>
              <w:t>T</w:t>
            </w:r>
            <w:r w:rsidR="00964085" w:rsidRPr="003445FB">
              <w:rPr>
                <w:rFonts w:ascii="Arial" w:hAnsi="Arial"/>
                <w:sz w:val="18"/>
                <w:vertAlign w:val="subscript"/>
              </w:rPr>
              <w:t>c</w:t>
            </w:r>
            <w:proofErr w:type="spellEnd"/>
          </w:p>
        </w:tc>
      </w:tr>
      <w:tr w:rsidR="00964085" w:rsidRPr="003445FB" w:rsidTr="00036BBA">
        <w:trPr>
          <w:cantSplit/>
          <w:jc w:val="center"/>
        </w:trPr>
        <w:tc>
          <w:tcPr>
            <w:tcW w:w="1033" w:type="pct"/>
            <w:vMerge/>
            <w:vAlign w:val="center"/>
          </w:tcPr>
          <w:p w:rsidR="00964085" w:rsidRPr="003445FB" w:rsidRDefault="00964085" w:rsidP="00036BBA">
            <w:pPr>
              <w:keepNext/>
              <w:keepLines/>
              <w:spacing w:after="0"/>
              <w:jc w:val="center"/>
            </w:pPr>
          </w:p>
        </w:tc>
        <w:tc>
          <w:tcPr>
            <w:tcW w:w="1244" w:type="pct"/>
            <w:vMerge/>
            <w:vAlign w:val="center"/>
          </w:tcPr>
          <w:p w:rsidR="00964085" w:rsidRPr="003445FB" w:rsidRDefault="00964085" w:rsidP="00036BBA">
            <w:pPr>
              <w:keepNext/>
              <w:keepLines/>
              <w:spacing w:after="0"/>
              <w:jc w:val="center"/>
            </w:pPr>
          </w:p>
        </w:tc>
        <w:tc>
          <w:tcPr>
            <w:tcW w:w="1245" w:type="pct"/>
          </w:tcPr>
          <w:p w:rsidR="00964085" w:rsidRPr="003445FB" w:rsidRDefault="00964085" w:rsidP="00036BBA">
            <w:pPr>
              <w:keepNext/>
              <w:keepLines/>
              <w:spacing w:after="0"/>
              <w:jc w:val="center"/>
            </w:pPr>
            <w:r w:rsidRPr="003445FB">
              <w:rPr>
                <w:rFonts w:ascii="Arial" w:hAnsi="Arial"/>
                <w:sz w:val="18"/>
              </w:rPr>
              <w:t>30</w:t>
            </w:r>
          </w:p>
        </w:tc>
        <w:tc>
          <w:tcPr>
            <w:tcW w:w="1478" w:type="pct"/>
          </w:tcPr>
          <w:p w:rsidR="00964085" w:rsidRPr="003445FB" w:rsidRDefault="009C3806" w:rsidP="00036BBA">
            <w:pPr>
              <w:keepNext/>
              <w:keepLines/>
              <w:spacing w:after="0"/>
              <w:jc w:val="center"/>
            </w:pPr>
            <w:r>
              <w:rPr>
                <w:rFonts w:ascii="Arial" w:eastAsiaTheme="minorEastAsia" w:hAnsi="Arial" w:hint="eastAsia"/>
                <w:sz w:val="18"/>
                <w:lang w:eastAsia="zh-CN"/>
              </w:rPr>
              <w:t>10</w:t>
            </w:r>
            <w:r w:rsidR="00964085" w:rsidRPr="003445FB">
              <w:rPr>
                <w:rFonts w:ascii="Arial" w:hAnsi="Arial"/>
                <w:sz w:val="18"/>
              </w:rPr>
              <w:t>*64*</w:t>
            </w:r>
            <w:proofErr w:type="spellStart"/>
            <w:r w:rsidR="00964085" w:rsidRPr="003445FB">
              <w:rPr>
                <w:rFonts w:ascii="Arial" w:hAnsi="Arial"/>
                <w:sz w:val="18"/>
              </w:rPr>
              <w:t>T</w:t>
            </w:r>
            <w:r w:rsidR="00964085" w:rsidRPr="003445FB">
              <w:rPr>
                <w:rFonts w:ascii="Arial" w:hAnsi="Arial"/>
                <w:sz w:val="18"/>
                <w:vertAlign w:val="subscript"/>
              </w:rPr>
              <w:t>c</w:t>
            </w:r>
            <w:proofErr w:type="spellEnd"/>
          </w:p>
        </w:tc>
      </w:tr>
      <w:tr w:rsidR="00964085" w:rsidRPr="003445FB" w:rsidTr="00036BBA">
        <w:trPr>
          <w:cantSplit/>
          <w:jc w:val="center"/>
        </w:trPr>
        <w:tc>
          <w:tcPr>
            <w:tcW w:w="1033" w:type="pct"/>
            <w:vMerge/>
            <w:vAlign w:val="center"/>
          </w:tcPr>
          <w:p w:rsidR="00964085" w:rsidRPr="003445FB" w:rsidRDefault="00964085" w:rsidP="00036BBA">
            <w:pPr>
              <w:keepNext/>
              <w:keepLines/>
              <w:spacing w:after="0"/>
              <w:jc w:val="center"/>
            </w:pPr>
          </w:p>
        </w:tc>
        <w:tc>
          <w:tcPr>
            <w:tcW w:w="1244" w:type="pct"/>
            <w:vMerge/>
            <w:vAlign w:val="center"/>
          </w:tcPr>
          <w:p w:rsidR="00964085" w:rsidRPr="003445FB" w:rsidRDefault="00964085" w:rsidP="00036BBA">
            <w:pPr>
              <w:keepNext/>
              <w:keepLines/>
              <w:spacing w:after="0"/>
              <w:jc w:val="center"/>
            </w:pPr>
          </w:p>
        </w:tc>
        <w:tc>
          <w:tcPr>
            <w:tcW w:w="1245" w:type="pct"/>
          </w:tcPr>
          <w:p w:rsidR="00964085" w:rsidRPr="003445FB" w:rsidRDefault="00964085" w:rsidP="00036BBA">
            <w:pPr>
              <w:keepNext/>
              <w:keepLines/>
              <w:spacing w:after="0"/>
              <w:jc w:val="center"/>
            </w:pPr>
            <w:r w:rsidRPr="003445FB">
              <w:rPr>
                <w:rFonts w:ascii="Arial" w:hAnsi="Arial"/>
                <w:sz w:val="18"/>
              </w:rPr>
              <w:t>60</w:t>
            </w:r>
          </w:p>
        </w:tc>
        <w:tc>
          <w:tcPr>
            <w:tcW w:w="1478" w:type="pct"/>
          </w:tcPr>
          <w:p w:rsidR="00964085" w:rsidRPr="003445FB" w:rsidRDefault="009C3806" w:rsidP="00036BBA">
            <w:pPr>
              <w:keepNext/>
              <w:keepLines/>
              <w:spacing w:after="0"/>
              <w:jc w:val="center"/>
            </w:pPr>
            <w:r>
              <w:rPr>
                <w:rFonts w:ascii="Arial" w:eastAsiaTheme="minorEastAsia" w:hAnsi="Arial" w:hint="eastAsia"/>
                <w:sz w:val="18"/>
                <w:lang w:eastAsia="zh-CN"/>
              </w:rPr>
              <w:t>9</w:t>
            </w:r>
            <w:r w:rsidR="00964085" w:rsidRPr="003445FB">
              <w:rPr>
                <w:rFonts w:ascii="Arial" w:hAnsi="Arial"/>
                <w:sz w:val="18"/>
              </w:rPr>
              <w:t>*64*</w:t>
            </w:r>
            <w:proofErr w:type="spellStart"/>
            <w:r w:rsidR="00964085" w:rsidRPr="003445FB">
              <w:rPr>
                <w:rFonts w:ascii="Arial" w:hAnsi="Arial"/>
                <w:sz w:val="18"/>
              </w:rPr>
              <w:t>T</w:t>
            </w:r>
            <w:r w:rsidR="00964085" w:rsidRPr="003445FB">
              <w:rPr>
                <w:rFonts w:ascii="Arial" w:hAnsi="Arial"/>
                <w:sz w:val="18"/>
                <w:vertAlign w:val="subscript"/>
              </w:rPr>
              <w:t>c</w:t>
            </w:r>
            <w:proofErr w:type="spellEnd"/>
          </w:p>
        </w:tc>
      </w:tr>
      <w:tr w:rsidR="00964085" w:rsidRPr="003445FB" w:rsidTr="00036BBA">
        <w:trPr>
          <w:cantSplit/>
          <w:jc w:val="center"/>
        </w:trPr>
        <w:tc>
          <w:tcPr>
            <w:tcW w:w="1033" w:type="pct"/>
            <w:vMerge/>
            <w:vAlign w:val="center"/>
          </w:tcPr>
          <w:p w:rsidR="00964085" w:rsidRPr="003445FB" w:rsidRDefault="00964085" w:rsidP="00036BBA">
            <w:pPr>
              <w:keepNext/>
              <w:keepLines/>
              <w:spacing w:after="0"/>
              <w:jc w:val="center"/>
            </w:pPr>
          </w:p>
        </w:tc>
        <w:tc>
          <w:tcPr>
            <w:tcW w:w="1244" w:type="pct"/>
            <w:vMerge/>
            <w:vAlign w:val="center"/>
          </w:tcPr>
          <w:p w:rsidR="00964085" w:rsidRPr="003445FB" w:rsidRDefault="00964085" w:rsidP="00036BBA">
            <w:pPr>
              <w:keepNext/>
              <w:keepLines/>
              <w:spacing w:after="0"/>
              <w:jc w:val="center"/>
            </w:pPr>
          </w:p>
        </w:tc>
        <w:tc>
          <w:tcPr>
            <w:tcW w:w="1245" w:type="pct"/>
          </w:tcPr>
          <w:p w:rsidR="00964085" w:rsidRPr="00964085" w:rsidRDefault="00964085" w:rsidP="00036BBA">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120</w:t>
            </w:r>
          </w:p>
        </w:tc>
        <w:tc>
          <w:tcPr>
            <w:tcW w:w="1478" w:type="pct"/>
          </w:tcPr>
          <w:p w:rsidR="00964085" w:rsidRPr="003445FB" w:rsidRDefault="009C3806" w:rsidP="00036BBA">
            <w:pPr>
              <w:keepNext/>
              <w:keepLines/>
              <w:spacing w:after="0"/>
              <w:jc w:val="center"/>
              <w:rPr>
                <w:rFonts w:ascii="Arial" w:hAnsi="Arial"/>
                <w:sz w:val="18"/>
              </w:rPr>
            </w:pPr>
            <w:r>
              <w:rPr>
                <w:rFonts w:ascii="Arial" w:eastAsiaTheme="minorEastAsia" w:hAnsi="Arial" w:hint="eastAsia"/>
                <w:sz w:val="18"/>
                <w:lang w:eastAsia="zh-CN"/>
              </w:rPr>
              <w:t>8</w:t>
            </w:r>
            <w:r w:rsidR="008927E5" w:rsidRPr="003445FB">
              <w:rPr>
                <w:rFonts w:ascii="Arial" w:hAnsi="Arial"/>
                <w:sz w:val="18"/>
              </w:rPr>
              <w:t>*64*</w:t>
            </w:r>
            <w:proofErr w:type="spellStart"/>
            <w:r w:rsidR="008927E5" w:rsidRPr="003445FB">
              <w:rPr>
                <w:rFonts w:ascii="Arial" w:hAnsi="Arial"/>
                <w:sz w:val="18"/>
              </w:rPr>
              <w:t>T</w:t>
            </w:r>
            <w:r w:rsidR="008927E5" w:rsidRPr="003445FB">
              <w:rPr>
                <w:rFonts w:ascii="Arial" w:hAnsi="Arial"/>
                <w:sz w:val="18"/>
                <w:vertAlign w:val="subscript"/>
              </w:rPr>
              <w:t>c</w:t>
            </w:r>
            <w:proofErr w:type="spellEnd"/>
          </w:p>
        </w:tc>
      </w:tr>
      <w:tr w:rsidR="004E6335" w:rsidRPr="003445FB" w:rsidTr="00036BBA">
        <w:trPr>
          <w:cantSplit/>
          <w:jc w:val="center"/>
        </w:trPr>
        <w:tc>
          <w:tcPr>
            <w:tcW w:w="1033" w:type="pct"/>
            <w:vMerge w:val="restart"/>
            <w:vAlign w:val="center"/>
          </w:tcPr>
          <w:p w:rsidR="004E6335" w:rsidRPr="003445FB" w:rsidRDefault="004E6335" w:rsidP="00036BBA">
            <w:pPr>
              <w:keepNext/>
              <w:keepLines/>
              <w:spacing w:after="0"/>
              <w:jc w:val="center"/>
            </w:pPr>
            <w:r w:rsidRPr="003445FB">
              <w:rPr>
                <w:rFonts w:ascii="Arial" w:hAnsi="Arial"/>
                <w:sz w:val="18"/>
              </w:rPr>
              <w:t>2</w:t>
            </w:r>
          </w:p>
        </w:tc>
        <w:tc>
          <w:tcPr>
            <w:tcW w:w="1244" w:type="pct"/>
            <w:vMerge w:val="restart"/>
            <w:vAlign w:val="center"/>
          </w:tcPr>
          <w:p w:rsidR="004E6335" w:rsidRPr="003445FB" w:rsidRDefault="004E6335" w:rsidP="00036BBA">
            <w:pPr>
              <w:keepNext/>
              <w:keepLines/>
              <w:spacing w:after="0"/>
              <w:jc w:val="center"/>
            </w:pPr>
            <w:r w:rsidRPr="003445FB">
              <w:rPr>
                <w:rFonts w:ascii="Arial" w:hAnsi="Arial"/>
                <w:sz w:val="18"/>
              </w:rPr>
              <w:t>120</w:t>
            </w:r>
          </w:p>
        </w:tc>
        <w:tc>
          <w:tcPr>
            <w:tcW w:w="1245" w:type="pct"/>
          </w:tcPr>
          <w:p w:rsidR="004E6335" w:rsidRPr="00964085" w:rsidRDefault="00964085" w:rsidP="00036BBA">
            <w:pPr>
              <w:keepNext/>
              <w:keepLines/>
              <w:spacing w:after="0"/>
              <w:jc w:val="center"/>
              <w:rPr>
                <w:rFonts w:eastAsiaTheme="minorEastAsia"/>
                <w:lang w:eastAsia="zh-CN"/>
              </w:rPr>
            </w:pPr>
            <w:r>
              <w:rPr>
                <w:rFonts w:ascii="Arial" w:eastAsiaTheme="minorEastAsia" w:hAnsi="Arial" w:hint="eastAsia"/>
                <w:sz w:val="18"/>
                <w:lang w:eastAsia="zh-CN"/>
              </w:rPr>
              <w:t>15</w:t>
            </w:r>
          </w:p>
        </w:tc>
        <w:tc>
          <w:tcPr>
            <w:tcW w:w="1478" w:type="pct"/>
          </w:tcPr>
          <w:p w:rsidR="004E6335" w:rsidRPr="003445FB" w:rsidRDefault="009C3806" w:rsidP="00036BBA">
            <w:pPr>
              <w:keepNext/>
              <w:keepLines/>
              <w:spacing w:after="0"/>
              <w:jc w:val="center"/>
            </w:pPr>
            <w:r>
              <w:rPr>
                <w:rFonts w:ascii="Arial" w:eastAsiaTheme="minorEastAsia" w:hAnsi="Arial" w:hint="eastAsia"/>
                <w:sz w:val="18"/>
                <w:lang w:eastAsia="zh-CN"/>
              </w:rPr>
              <w:t>6</w:t>
            </w:r>
            <w:r w:rsidR="008927E5" w:rsidRPr="003445FB">
              <w:rPr>
                <w:rFonts w:ascii="Arial" w:hAnsi="Arial"/>
                <w:sz w:val="18"/>
              </w:rPr>
              <w:t>.5*64*</w:t>
            </w:r>
            <w:proofErr w:type="spellStart"/>
            <w:r w:rsidR="008927E5" w:rsidRPr="003445FB">
              <w:rPr>
                <w:rFonts w:ascii="Arial" w:hAnsi="Arial"/>
                <w:sz w:val="18"/>
              </w:rPr>
              <w:t>T</w:t>
            </w:r>
            <w:r w:rsidR="008927E5" w:rsidRPr="003445FB">
              <w:rPr>
                <w:rFonts w:ascii="Arial" w:hAnsi="Arial"/>
                <w:sz w:val="18"/>
                <w:vertAlign w:val="subscript"/>
              </w:rPr>
              <w:t>c</w:t>
            </w:r>
            <w:proofErr w:type="spellEnd"/>
          </w:p>
        </w:tc>
      </w:tr>
      <w:tr w:rsidR="00964085" w:rsidRPr="003445FB" w:rsidTr="00036BBA">
        <w:trPr>
          <w:cantSplit/>
          <w:jc w:val="center"/>
        </w:trPr>
        <w:tc>
          <w:tcPr>
            <w:tcW w:w="1033" w:type="pct"/>
            <w:vMerge/>
            <w:vAlign w:val="center"/>
          </w:tcPr>
          <w:p w:rsidR="00964085" w:rsidRPr="003445FB" w:rsidRDefault="00964085" w:rsidP="00036BBA">
            <w:pPr>
              <w:keepNext/>
              <w:keepLines/>
              <w:spacing w:after="0"/>
              <w:jc w:val="center"/>
              <w:rPr>
                <w:rFonts w:ascii="Arial" w:hAnsi="Arial"/>
                <w:sz w:val="18"/>
              </w:rPr>
            </w:pPr>
          </w:p>
        </w:tc>
        <w:tc>
          <w:tcPr>
            <w:tcW w:w="1244" w:type="pct"/>
            <w:vMerge/>
            <w:vAlign w:val="center"/>
          </w:tcPr>
          <w:p w:rsidR="00964085" w:rsidRPr="003445FB" w:rsidRDefault="00964085" w:rsidP="00036BBA">
            <w:pPr>
              <w:keepNext/>
              <w:keepLines/>
              <w:spacing w:after="0"/>
              <w:jc w:val="center"/>
              <w:rPr>
                <w:rFonts w:ascii="Arial" w:hAnsi="Arial"/>
                <w:sz w:val="18"/>
              </w:rPr>
            </w:pPr>
          </w:p>
        </w:tc>
        <w:tc>
          <w:tcPr>
            <w:tcW w:w="1245" w:type="pct"/>
          </w:tcPr>
          <w:p w:rsidR="00964085" w:rsidRPr="00964085" w:rsidRDefault="00964085" w:rsidP="00036BBA">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30</w:t>
            </w:r>
          </w:p>
        </w:tc>
        <w:tc>
          <w:tcPr>
            <w:tcW w:w="1478" w:type="pct"/>
          </w:tcPr>
          <w:p w:rsidR="00964085" w:rsidRPr="003445FB" w:rsidRDefault="009C3806" w:rsidP="00036BBA">
            <w:pPr>
              <w:keepNext/>
              <w:keepLines/>
              <w:spacing w:after="0"/>
              <w:jc w:val="center"/>
              <w:rPr>
                <w:rFonts w:ascii="Arial" w:hAnsi="Arial"/>
                <w:sz w:val="18"/>
              </w:rPr>
            </w:pPr>
            <w:r>
              <w:rPr>
                <w:rFonts w:ascii="Arial" w:eastAsiaTheme="minorEastAsia" w:hAnsi="Arial" w:hint="eastAsia"/>
                <w:sz w:val="18"/>
                <w:lang w:eastAsia="zh-CN"/>
              </w:rPr>
              <w:t>6</w:t>
            </w:r>
            <w:r w:rsidR="008927E5" w:rsidRPr="003445FB">
              <w:rPr>
                <w:rFonts w:ascii="Arial" w:hAnsi="Arial"/>
                <w:sz w:val="18"/>
              </w:rPr>
              <w:t>.5*64*</w:t>
            </w:r>
            <w:proofErr w:type="spellStart"/>
            <w:r w:rsidR="008927E5" w:rsidRPr="003445FB">
              <w:rPr>
                <w:rFonts w:ascii="Arial" w:hAnsi="Arial"/>
                <w:sz w:val="18"/>
              </w:rPr>
              <w:t>T</w:t>
            </w:r>
            <w:r w:rsidR="008927E5" w:rsidRPr="003445FB">
              <w:rPr>
                <w:rFonts w:ascii="Arial" w:hAnsi="Arial"/>
                <w:sz w:val="18"/>
                <w:vertAlign w:val="subscript"/>
              </w:rPr>
              <w:t>c</w:t>
            </w:r>
            <w:proofErr w:type="spellEnd"/>
          </w:p>
        </w:tc>
      </w:tr>
      <w:tr w:rsidR="00964085" w:rsidRPr="003445FB" w:rsidTr="00036BBA">
        <w:trPr>
          <w:cantSplit/>
          <w:jc w:val="center"/>
        </w:trPr>
        <w:tc>
          <w:tcPr>
            <w:tcW w:w="1033" w:type="pct"/>
            <w:vMerge/>
            <w:vAlign w:val="center"/>
          </w:tcPr>
          <w:p w:rsidR="00964085" w:rsidRPr="003445FB" w:rsidRDefault="00964085" w:rsidP="00036BBA">
            <w:pPr>
              <w:keepNext/>
              <w:keepLines/>
              <w:spacing w:after="0"/>
              <w:jc w:val="center"/>
              <w:rPr>
                <w:rFonts w:ascii="Arial" w:hAnsi="Arial"/>
                <w:sz w:val="18"/>
              </w:rPr>
            </w:pPr>
          </w:p>
        </w:tc>
        <w:tc>
          <w:tcPr>
            <w:tcW w:w="1244" w:type="pct"/>
            <w:vMerge/>
            <w:vAlign w:val="center"/>
          </w:tcPr>
          <w:p w:rsidR="00964085" w:rsidRPr="003445FB" w:rsidRDefault="00964085" w:rsidP="00036BBA">
            <w:pPr>
              <w:keepNext/>
              <w:keepLines/>
              <w:spacing w:after="0"/>
              <w:jc w:val="center"/>
              <w:rPr>
                <w:rFonts w:ascii="Arial" w:hAnsi="Arial"/>
                <w:sz w:val="18"/>
              </w:rPr>
            </w:pPr>
          </w:p>
        </w:tc>
        <w:tc>
          <w:tcPr>
            <w:tcW w:w="1245" w:type="pct"/>
          </w:tcPr>
          <w:p w:rsidR="00964085" w:rsidRPr="00964085" w:rsidRDefault="00964085" w:rsidP="00036BBA">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60</w:t>
            </w:r>
          </w:p>
        </w:tc>
        <w:tc>
          <w:tcPr>
            <w:tcW w:w="1478" w:type="pct"/>
          </w:tcPr>
          <w:p w:rsidR="00964085" w:rsidRPr="003445FB" w:rsidRDefault="00295FE0" w:rsidP="00036BBA">
            <w:pPr>
              <w:keepNext/>
              <w:keepLines/>
              <w:spacing w:after="0"/>
              <w:jc w:val="center"/>
              <w:rPr>
                <w:rFonts w:ascii="Arial" w:hAnsi="Arial"/>
                <w:sz w:val="18"/>
              </w:rPr>
            </w:pPr>
            <w:r>
              <w:rPr>
                <w:rFonts w:ascii="Arial" w:eastAsiaTheme="minorEastAsia" w:hAnsi="Arial" w:hint="eastAsia"/>
                <w:sz w:val="18"/>
                <w:lang w:eastAsia="zh-CN"/>
              </w:rPr>
              <w:t>5</w:t>
            </w:r>
            <w:r w:rsidR="008927E5" w:rsidRPr="003445FB">
              <w:rPr>
                <w:rFonts w:ascii="Arial" w:hAnsi="Arial"/>
                <w:sz w:val="18"/>
              </w:rPr>
              <w:t>.5*64*</w:t>
            </w:r>
            <w:proofErr w:type="spellStart"/>
            <w:r w:rsidR="008927E5" w:rsidRPr="003445FB">
              <w:rPr>
                <w:rFonts w:ascii="Arial" w:hAnsi="Arial"/>
                <w:sz w:val="18"/>
              </w:rPr>
              <w:t>T</w:t>
            </w:r>
            <w:r w:rsidR="008927E5" w:rsidRPr="003445FB">
              <w:rPr>
                <w:rFonts w:ascii="Arial" w:hAnsi="Arial"/>
                <w:sz w:val="18"/>
                <w:vertAlign w:val="subscript"/>
              </w:rPr>
              <w:t>c</w:t>
            </w:r>
            <w:proofErr w:type="spellEnd"/>
          </w:p>
        </w:tc>
      </w:tr>
      <w:tr w:rsidR="004E6335" w:rsidRPr="003445FB" w:rsidTr="00036BBA">
        <w:trPr>
          <w:cantSplit/>
          <w:jc w:val="center"/>
        </w:trPr>
        <w:tc>
          <w:tcPr>
            <w:tcW w:w="1033" w:type="pct"/>
            <w:vMerge/>
            <w:vAlign w:val="center"/>
          </w:tcPr>
          <w:p w:rsidR="004E6335" w:rsidRPr="003445FB" w:rsidRDefault="004E6335" w:rsidP="00036BBA">
            <w:pPr>
              <w:keepNext/>
              <w:keepLines/>
              <w:spacing w:after="0"/>
              <w:jc w:val="center"/>
            </w:pPr>
          </w:p>
        </w:tc>
        <w:tc>
          <w:tcPr>
            <w:tcW w:w="1244" w:type="pct"/>
            <w:vMerge/>
            <w:vAlign w:val="center"/>
          </w:tcPr>
          <w:p w:rsidR="004E6335" w:rsidRPr="003445FB" w:rsidRDefault="004E6335" w:rsidP="00036BBA">
            <w:pPr>
              <w:keepNext/>
              <w:keepLines/>
              <w:spacing w:after="0"/>
              <w:jc w:val="center"/>
            </w:pPr>
          </w:p>
        </w:tc>
        <w:tc>
          <w:tcPr>
            <w:tcW w:w="1245" w:type="pct"/>
          </w:tcPr>
          <w:p w:rsidR="004E6335" w:rsidRPr="003445FB" w:rsidRDefault="004E6335" w:rsidP="00036BBA">
            <w:pPr>
              <w:keepNext/>
              <w:keepLines/>
              <w:spacing w:after="0"/>
              <w:jc w:val="center"/>
            </w:pPr>
            <w:r w:rsidRPr="003445FB">
              <w:rPr>
                <w:rFonts w:ascii="Arial" w:hAnsi="Arial"/>
                <w:sz w:val="18"/>
              </w:rPr>
              <w:t>120</w:t>
            </w:r>
          </w:p>
        </w:tc>
        <w:tc>
          <w:tcPr>
            <w:tcW w:w="1478" w:type="pct"/>
          </w:tcPr>
          <w:p w:rsidR="004E6335" w:rsidRPr="003445FB" w:rsidRDefault="00295FE0" w:rsidP="00036BBA">
            <w:pPr>
              <w:keepNext/>
              <w:keepLines/>
              <w:spacing w:after="0"/>
              <w:jc w:val="center"/>
            </w:pPr>
            <w:r>
              <w:rPr>
                <w:rFonts w:ascii="Arial" w:eastAsiaTheme="minorEastAsia" w:hAnsi="Arial" w:hint="eastAsia"/>
                <w:sz w:val="18"/>
                <w:lang w:eastAsia="zh-CN"/>
              </w:rPr>
              <w:t>5</w:t>
            </w:r>
            <w:r w:rsidR="004E6335" w:rsidRPr="003445FB">
              <w:rPr>
                <w:rFonts w:ascii="Arial" w:hAnsi="Arial"/>
                <w:sz w:val="18"/>
              </w:rPr>
              <w:t>.5*64*</w:t>
            </w:r>
            <w:proofErr w:type="spellStart"/>
            <w:r w:rsidR="004E6335" w:rsidRPr="003445FB">
              <w:rPr>
                <w:rFonts w:ascii="Arial" w:hAnsi="Arial"/>
                <w:sz w:val="18"/>
              </w:rPr>
              <w:t>T</w:t>
            </w:r>
            <w:r w:rsidR="004E6335" w:rsidRPr="003445FB">
              <w:rPr>
                <w:rFonts w:ascii="Arial" w:hAnsi="Arial"/>
                <w:sz w:val="18"/>
                <w:vertAlign w:val="subscript"/>
              </w:rPr>
              <w:t>c</w:t>
            </w:r>
            <w:proofErr w:type="spellEnd"/>
          </w:p>
        </w:tc>
      </w:tr>
      <w:tr w:rsidR="004E6335" w:rsidRPr="003445FB" w:rsidTr="00036BBA">
        <w:trPr>
          <w:cantSplit/>
          <w:jc w:val="center"/>
        </w:trPr>
        <w:tc>
          <w:tcPr>
            <w:tcW w:w="1033" w:type="pct"/>
            <w:vMerge/>
            <w:vAlign w:val="center"/>
          </w:tcPr>
          <w:p w:rsidR="004E6335" w:rsidRPr="003445FB" w:rsidRDefault="004E6335" w:rsidP="00036BBA">
            <w:pPr>
              <w:keepNext/>
              <w:keepLines/>
              <w:spacing w:after="0"/>
              <w:jc w:val="center"/>
            </w:pPr>
          </w:p>
        </w:tc>
        <w:tc>
          <w:tcPr>
            <w:tcW w:w="1244" w:type="pct"/>
            <w:vMerge w:val="restart"/>
            <w:vAlign w:val="center"/>
          </w:tcPr>
          <w:p w:rsidR="004E6335" w:rsidRPr="003445FB" w:rsidRDefault="004E6335" w:rsidP="00036BBA">
            <w:pPr>
              <w:keepNext/>
              <w:keepLines/>
              <w:spacing w:after="0"/>
              <w:jc w:val="center"/>
            </w:pPr>
            <w:r w:rsidRPr="003445FB">
              <w:rPr>
                <w:rFonts w:ascii="Arial" w:hAnsi="Arial"/>
                <w:sz w:val="18"/>
              </w:rPr>
              <w:t>240</w:t>
            </w:r>
          </w:p>
        </w:tc>
        <w:tc>
          <w:tcPr>
            <w:tcW w:w="1245" w:type="pct"/>
          </w:tcPr>
          <w:p w:rsidR="004E6335" w:rsidRPr="00964085" w:rsidRDefault="00964085" w:rsidP="00036BBA">
            <w:pPr>
              <w:keepNext/>
              <w:keepLines/>
              <w:spacing w:after="0"/>
              <w:jc w:val="center"/>
              <w:rPr>
                <w:rFonts w:eastAsiaTheme="minorEastAsia"/>
                <w:lang w:eastAsia="zh-CN"/>
              </w:rPr>
            </w:pPr>
            <w:r>
              <w:rPr>
                <w:rFonts w:ascii="Arial" w:eastAsiaTheme="minorEastAsia" w:hAnsi="Arial" w:hint="eastAsia"/>
                <w:sz w:val="18"/>
                <w:lang w:eastAsia="zh-CN"/>
              </w:rPr>
              <w:t>15</w:t>
            </w:r>
          </w:p>
        </w:tc>
        <w:tc>
          <w:tcPr>
            <w:tcW w:w="1478" w:type="pct"/>
          </w:tcPr>
          <w:p w:rsidR="004E6335" w:rsidRPr="003445FB" w:rsidRDefault="00295FE0" w:rsidP="00036BBA">
            <w:pPr>
              <w:keepNext/>
              <w:keepLines/>
              <w:spacing w:after="0"/>
              <w:jc w:val="center"/>
            </w:pPr>
            <w:r>
              <w:rPr>
                <w:rFonts w:ascii="Arial" w:eastAsiaTheme="minorEastAsia" w:hAnsi="Arial" w:hint="eastAsia"/>
                <w:sz w:val="18"/>
                <w:lang w:eastAsia="zh-CN"/>
              </w:rPr>
              <w:t>6</w:t>
            </w:r>
            <w:r w:rsidR="004E6335" w:rsidRPr="003445FB">
              <w:rPr>
                <w:rFonts w:ascii="Arial" w:hAnsi="Arial"/>
                <w:sz w:val="18"/>
              </w:rPr>
              <w:t>*64*</w:t>
            </w:r>
            <w:proofErr w:type="spellStart"/>
            <w:r w:rsidR="004E6335" w:rsidRPr="003445FB">
              <w:rPr>
                <w:rFonts w:ascii="Arial" w:hAnsi="Arial"/>
                <w:sz w:val="18"/>
              </w:rPr>
              <w:t>T</w:t>
            </w:r>
            <w:r w:rsidR="004E6335" w:rsidRPr="003445FB">
              <w:rPr>
                <w:rFonts w:ascii="Arial" w:hAnsi="Arial"/>
                <w:sz w:val="18"/>
                <w:vertAlign w:val="subscript"/>
              </w:rPr>
              <w:t>c</w:t>
            </w:r>
            <w:proofErr w:type="spellEnd"/>
          </w:p>
        </w:tc>
      </w:tr>
      <w:tr w:rsidR="00964085" w:rsidRPr="003445FB" w:rsidTr="00036BBA">
        <w:trPr>
          <w:cantSplit/>
          <w:jc w:val="center"/>
        </w:trPr>
        <w:tc>
          <w:tcPr>
            <w:tcW w:w="1033" w:type="pct"/>
            <w:vMerge/>
            <w:vAlign w:val="center"/>
          </w:tcPr>
          <w:p w:rsidR="00964085" w:rsidRPr="003445FB" w:rsidRDefault="00964085" w:rsidP="00036BBA">
            <w:pPr>
              <w:keepNext/>
              <w:keepLines/>
              <w:spacing w:after="0"/>
              <w:jc w:val="center"/>
            </w:pPr>
          </w:p>
        </w:tc>
        <w:tc>
          <w:tcPr>
            <w:tcW w:w="1244" w:type="pct"/>
            <w:vMerge/>
            <w:vAlign w:val="center"/>
          </w:tcPr>
          <w:p w:rsidR="00964085" w:rsidRPr="003445FB" w:rsidRDefault="00964085" w:rsidP="00036BBA">
            <w:pPr>
              <w:keepNext/>
              <w:keepLines/>
              <w:spacing w:after="0"/>
              <w:jc w:val="center"/>
              <w:rPr>
                <w:rFonts w:ascii="Arial" w:hAnsi="Arial"/>
                <w:sz w:val="18"/>
              </w:rPr>
            </w:pPr>
          </w:p>
        </w:tc>
        <w:tc>
          <w:tcPr>
            <w:tcW w:w="1245" w:type="pct"/>
          </w:tcPr>
          <w:p w:rsidR="00964085" w:rsidRPr="00964085" w:rsidRDefault="00964085" w:rsidP="00036BBA">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30</w:t>
            </w:r>
          </w:p>
        </w:tc>
        <w:tc>
          <w:tcPr>
            <w:tcW w:w="1478" w:type="pct"/>
          </w:tcPr>
          <w:p w:rsidR="00964085" w:rsidRPr="003445FB" w:rsidRDefault="00295FE0" w:rsidP="00036BBA">
            <w:pPr>
              <w:keepNext/>
              <w:keepLines/>
              <w:spacing w:after="0"/>
              <w:jc w:val="center"/>
              <w:rPr>
                <w:rFonts w:ascii="Arial" w:hAnsi="Arial"/>
                <w:sz w:val="18"/>
              </w:rPr>
            </w:pPr>
            <w:r>
              <w:rPr>
                <w:rFonts w:ascii="Arial" w:eastAsiaTheme="minorEastAsia" w:hAnsi="Arial" w:hint="eastAsia"/>
                <w:sz w:val="18"/>
                <w:lang w:eastAsia="zh-CN"/>
              </w:rPr>
              <w:t>6</w:t>
            </w:r>
            <w:r w:rsidR="008927E5" w:rsidRPr="003445FB">
              <w:rPr>
                <w:rFonts w:ascii="Arial" w:hAnsi="Arial"/>
                <w:sz w:val="18"/>
              </w:rPr>
              <w:t>*64*</w:t>
            </w:r>
            <w:proofErr w:type="spellStart"/>
            <w:r w:rsidR="008927E5" w:rsidRPr="003445FB">
              <w:rPr>
                <w:rFonts w:ascii="Arial" w:hAnsi="Arial"/>
                <w:sz w:val="18"/>
              </w:rPr>
              <w:t>T</w:t>
            </w:r>
            <w:r w:rsidR="008927E5" w:rsidRPr="003445FB">
              <w:rPr>
                <w:rFonts w:ascii="Arial" w:hAnsi="Arial"/>
                <w:sz w:val="18"/>
                <w:vertAlign w:val="subscript"/>
              </w:rPr>
              <w:t>c</w:t>
            </w:r>
            <w:proofErr w:type="spellEnd"/>
          </w:p>
        </w:tc>
      </w:tr>
      <w:tr w:rsidR="00964085" w:rsidRPr="003445FB" w:rsidTr="00036BBA">
        <w:trPr>
          <w:cantSplit/>
          <w:jc w:val="center"/>
        </w:trPr>
        <w:tc>
          <w:tcPr>
            <w:tcW w:w="1033" w:type="pct"/>
            <w:vMerge/>
            <w:vAlign w:val="center"/>
          </w:tcPr>
          <w:p w:rsidR="00964085" w:rsidRPr="003445FB" w:rsidRDefault="00964085" w:rsidP="00036BBA">
            <w:pPr>
              <w:keepNext/>
              <w:keepLines/>
              <w:spacing w:after="0"/>
              <w:jc w:val="center"/>
            </w:pPr>
          </w:p>
        </w:tc>
        <w:tc>
          <w:tcPr>
            <w:tcW w:w="1244" w:type="pct"/>
            <w:vMerge/>
            <w:vAlign w:val="center"/>
          </w:tcPr>
          <w:p w:rsidR="00964085" w:rsidRPr="003445FB" w:rsidRDefault="00964085" w:rsidP="00036BBA">
            <w:pPr>
              <w:keepNext/>
              <w:keepLines/>
              <w:spacing w:after="0"/>
              <w:jc w:val="center"/>
              <w:rPr>
                <w:rFonts w:ascii="Arial" w:hAnsi="Arial"/>
                <w:sz w:val="18"/>
              </w:rPr>
            </w:pPr>
          </w:p>
        </w:tc>
        <w:tc>
          <w:tcPr>
            <w:tcW w:w="1245" w:type="pct"/>
          </w:tcPr>
          <w:p w:rsidR="00964085" w:rsidRPr="00964085" w:rsidRDefault="00964085" w:rsidP="00036BBA">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60</w:t>
            </w:r>
          </w:p>
        </w:tc>
        <w:tc>
          <w:tcPr>
            <w:tcW w:w="1478" w:type="pct"/>
          </w:tcPr>
          <w:p w:rsidR="00964085" w:rsidRPr="003445FB" w:rsidRDefault="00295FE0" w:rsidP="00036BBA">
            <w:pPr>
              <w:keepNext/>
              <w:keepLines/>
              <w:spacing w:after="0"/>
              <w:jc w:val="center"/>
              <w:rPr>
                <w:rFonts w:ascii="Arial" w:hAnsi="Arial"/>
                <w:sz w:val="18"/>
              </w:rPr>
            </w:pPr>
            <w:r>
              <w:rPr>
                <w:rFonts w:ascii="Arial" w:eastAsiaTheme="minorEastAsia" w:hAnsi="Arial" w:hint="eastAsia"/>
                <w:sz w:val="18"/>
                <w:lang w:eastAsia="zh-CN"/>
              </w:rPr>
              <w:t>5</w:t>
            </w:r>
            <w:r w:rsidR="008927E5" w:rsidRPr="003445FB">
              <w:rPr>
                <w:rFonts w:ascii="Arial" w:hAnsi="Arial"/>
                <w:sz w:val="18"/>
              </w:rPr>
              <w:t>*64*</w:t>
            </w:r>
            <w:proofErr w:type="spellStart"/>
            <w:r w:rsidR="008927E5" w:rsidRPr="003445FB">
              <w:rPr>
                <w:rFonts w:ascii="Arial" w:hAnsi="Arial"/>
                <w:sz w:val="18"/>
              </w:rPr>
              <w:t>T</w:t>
            </w:r>
            <w:r w:rsidR="008927E5" w:rsidRPr="003445FB">
              <w:rPr>
                <w:rFonts w:ascii="Arial" w:hAnsi="Arial"/>
                <w:sz w:val="18"/>
                <w:vertAlign w:val="subscript"/>
              </w:rPr>
              <w:t>c</w:t>
            </w:r>
            <w:proofErr w:type="spellEnd"/>
          </w:p>
        </w:tc>
      </w:tr>
      <w:tr w:rsidR="004E6335" w:rsidRPr="003445FB" w:rsidTr="00036BBA">
        <w:trPr>
          <w:cantSplit/>
          <w:jc w:val="center"/>
        </w:trPr>
        <w:tc>
          <w:tcPr>
            <w:tcW w:w="1033" w:type="pct"/>
            <w:vMerge/>
          </w:tcPr>
          <w:p w:rsidR="004E6335" w:rsidRPr="003445FB" w:rsidRDefault="004E6335" w:rsidP="00036BBA">
            <w:pPr>
              <w:keepNext/>
              <w:keepLines/>
              <w:spacing w:after="0"/>
              <w:jc w:val="center"/>
            </w:pPr>
          </w:p>
        </w:tc>
        <w:tc>
          <w:tcPr>
            <w:tcW w:w="1244" w:type="pct"/>
            <w:vMerge/>
          </w:tcPr>
          <w:p w:rsidR="004E6335" w:rsidRPr="003445FB" w:rsidRDefault="004E6335" w:rsidP="00036BBA">
            <w:pPr>
              <w:keepNext/>
              <w:keepLines/>
              <w:spacing w:after="0"/>
              <w:jc w:val="center"/>
            </w:pPr>
          </w:p>
        </w:tc>
        <w:tc>
          <w:tcPr>
            <w:tcW w:w="1245" w:type="pct"/>
          </w:tcPr>
          <w:p w:rsidR="004E6335" w:rsidRPr="003445FB" w:rsidRDefault="004E6335" w:rsidP="00036BBA">
            <w:pPr>
              <w:keepNext/>
              <w:keepLines/>
              <w:spacing w:after="0"/>
              <w:jc w:val="center"/>
            </w:pPr>
            <w:r w:rsidRPr="003445FB">
              <w:rPr>
                <w:rFonts w:ascii="Arial" w:hAnsi="Arial"/>
                <w:sz w:val="18"/>
              </w:rPr>
              <w:t>120</w:t>
            </w:r>
          </w:p>
        </w:tc>
        <w:tc>
          <w:tcPr>
            <w:tcW w:w="1478" w:type="pct"/>
          </w:tcPr>
          <w:p w:rsidR="004E6335" w:rsidRPr="003445FB" w:rsidRDefault="00295FE0" w:rsidP="00036BBA">
            <w:pPr>
              <w:keepNext/>
              <w:keepLines/>
              <w:spacing w:after="0"/>
              <w:jc w:val="center"/>
            </w:pPr>
            <w:r>
              <w:rPr>
                <w:rFonts w:ascii="Arial" w:eastAsiaTheme="minorEastAsia" w:hAnsi="Arial" w:hint="eastAsia"/>
                <w:sz w:val="18"/>
                <w:lang w:eastAsia="zh-CN"/>
              </w:rPr>
              <w:t>5</w:t>
            </w:r>
            <w:r w:rsidR="004E6335" w:rsidRPr="003445FB">
              <w:rPr>
                <w:rFonts w:ascii="Arial" w:hAnsi="Arial"/>
                <w:sz w:val="18"/>
              </w:rPr>
              <w:t>*64*</w:t>
            </w:r>
            <w:proofErr w:type="spellStart"/>
            <w:r w:rsidR="004E6335" w:rsidRPr="003445FB">
              <w:rPr>
                <w:rFonts w:ascii="Arial" w:hAnsi="Arial"/>
                <w:sz w:val="18"/>
              </w:rPr>
              <w:t>T</w:t>
            </w:r>
            <w:r w:rsidR="004E6335" w:rsidRPr="003445FB">
              <w:rPr>
                <w:rFonts w:ascii="Arial" w:hAnsi="Arial"/>
                <w:sz w:val="18"/>
                <w:vertAlign w:val="subscript"/>
              </w:rPr>
              <w:t>c</w:t>
            </w:r>
            <w:proofErr w:type="spellEnd"/>
          </w:p>
        </w:tc>
      </w:tr>
      <w:tr w:rsidR="004E6335" w:rsidRPr="003445FB" w:rsidTr="00036BBA">
        <w:trPr>
          <w:cantSplit/>
          <w:jc w:val="center"/>
        </w:trPr>
        <w:tc>
          <w:tcPr>
            <w:tcW w:w="5000" w:type="pct"/>
            <w:gridSpan w:val="4"/>
          </w:tcPr>
          <w:p w:rsidR="004E6335" w:rsidRPr="003445FB" w:rsidRDefault="004E6335" w:rsidP="00036BBA">
            <w:pPr>
              <w:keepNext/>
              <w:keepLines/>
              <w:spacing w:after="0"/>
              <w:ind w:left="851" w:hanging="851"/>
            </w:pPr>
            <w:r w:rsidRPr="003445FB">
              <w:rPr>
                <w:rFonts w:ascii="Arial" w:hAnsi="Arial" w:cs="Arial"/>
                <w:sz w:val="18"/>
              </w:rPr>
              <w:t>Note</w:t>
            </w:r>
            <w:r w:rsidRPr="003445FB">
              <w:rPr>
                <w:rFonts w:ascii="Arial" w:hAnsi="Arial"/>
                <w:sz w:val="18"/>
              </w:rPr>
              <w:t xml:space="preserve"> 1:</w:t>
            </w:r>
            <w:r w:rsidRPr="003445FB">
              <w:rPr>
                <w:rFonts w:ascii="Arial" w:hAnsi="Arial"/>
                <w:sz w:val="18"/>
              </w:rPr>
              <w:tab/>
            </w:r>
            <w:proofErr w:type="spellStart"/>
            <w:r w:rsidRPr="003445FB">
              <w:rPr>
                <w:rFonts w:ascii="Arial" w:hAnsi="Arial"/>
                <w:sz w:val="18"/>
              </w:rPr>
              <w:t>T</w:t>
            </w:r>
            <w:r w:rsidRPr="003445FB">
              <w:rPr>
                <w:rFonts w:ascii="Arial" w:hAnsi="Arial"/>
                <w:sz w:val="18"/>
                <w:vertAlign w:val="subscript"/>
              </w:rPr>
              <w:t>c</w:t>
            </w:r>
            <w:proofErr w:type="spellEnd"/>
            <w:r w:rsidRPr="003445FB">
              <w:rPr>
                <w:rFonts w:ascii="Arial" w:hAnsi="Arial"/>
                <w:sz w:val="18"/>
              </w:rPr>
              <w:t xml:space="preserve"> is the basic timing unit defined in TS 38.211 [6]</w:t>
            </w:r>
          </w:p>
          <w:p w:rsidR="004E6335" w:rsidRPr="003445FB" w:rsidRDefault="004E6335" w:rsidP="00036BBA">
            <w:pPr>
              <w:keepNext/>
              <w:keepLines/>
              <w:spacing w:after="0"/>
            </w:pPr>
          </w:p>
        </w:tc>
      </w:tr>
    </w:tbl>
    <w:p w:rsidR="009C3806" w:rsidRPr="00F800F9" w:rsidRDefault="00D86D0A" w:rsidP="00F800F9">
      <w:pPr>
        <w:tabs>
          <w:tab w:val="left" w:pos="426"/>
        </w:tabs>
        <w:spacing w:before="120" w:after="120"/>
        <w:jc w:val="both"/>
        <w:rPr>
          <w:rFonts w:eastAsiaTheme="minorEastAsia"/>
          <w:lang w:eastAsia="zh-CN"/>
        </w:rPr>
      </w:pPr>
      <w:r w:rsidRPr="000B1076">
        <w:rPr>
          <w:rFonts w:eastAsiaTheme="minorEastAsia" w:hint="eastAsia"/>
          <w:b/>
          <w:sz w:val="22"/>
          <w:lang w:eastAsia="zh-CN"/>
        </w:rPr>
        <w:t>2.</w:t>
      </w:r>
      <w:r>
        <w:rPr>
          <w:rFonts w:eastAsiaTheme="minorEastAsia" w:hint="eastAsia"/>
          <w:b/>
          <w:sz w:val="22"/>
          <w:lang w:eastAsia="zh-CN"/>
        </w:rPr>
        <w:t>3</w:t>
      </w:r>
      <w:r w:rsidRPr="000B1076">
        <w:rPr>
          <w:rFonts w:eastAsiaTheme="minorEastAsia" w:hint="eastAsia"/>
          <w:b/>
          <w:sz w:val="22"/>
          <w:lang w:eastAsia="zh-CN"/>
        </w:rPr>
        <w:tab/>
      </w:r>
      <w:r>
        <w:rPr>
          <w:rFonts w:eastAsiaTheme="minorEastAsia" w:hint="eastAsia"/>
          <w:b/>
          <w:sz w:val="22"/>
          <w:lang w:eastAsia="zh-CN"/>
        </w:rPr>
        <w:t>eNB</w:t>
      </w:r>
      <w:r w:rsidRPr="000B1076">
        <w:rPr>
          <w:rFonts w:eastAsiaTheme="minorEastAsia" w:hint="eastAsia"/>
          <w:b/>
          <w:sz w:val="22"/>
          <w:lang w:eastAsia="zh-CN"/>
        </w:rPr>
        <w:t xml:space="preserve"> </w:t>
      </w:r>
      <w:r>
        <w:rPr>
          <w:rFonts w:eastAsiaTheme="minorEastAsia" w:hint="eastAsia"/>
          <w:b/>
          <w:sz w:val="22"/>
          <w:lang w:eastAsia="zh-CN"/>
        </w:rPr>
        <w:t>as</w:t>
      </w:r>
      <w:r w:rsidRPr="000B1076">
        <w:rPr>
          <w:rFonts w:eastAsiaTheme="minorEastAsia" w:hint="eastAsia"/>
          <w:b/>
          <w:sz w:val="22"/>
          <w:lang w:eastAsia="zh-CN"/>
        </w:rPr>
        <w:t xml:space="preserve"> synchronization</w:t>
      </w:r>
      <w:r>
        <w:rPr>
          <w:rFonts w:eastAsiaTheme="minorEastAsia" w:hint="eastAsia"/>
          <w:b/>
          <w:sz w:val="22"/>
          <w:lang w:eastAsia="zh-CN"/>
        </w:rPr>
        <w:t xml:space="preserve"> resource</w:t>
      </w:r>
    </w:p>
    <w:p w:rsidR="00CA214F" w:rsidRDefault="00736562" w:rsidP="00CA214F">
      <w:pPr>
        <w:tabs>
          <w:tab w:val="left" w:pos="851"/>
        </w:tabs>
        <w:spacing w:before="120" w:after="120"/>
        <w:jc w:val="both"/>
        <w:rPr>
          <w:rFonts w:eastAsiaTheme="minorEastAsia"/>
          <w:sz w:val="22"/>
          <w:lang w:eastAsia="zh-CN"/>
        </w:rPr>
      </w:pPr>
      <w:r>
        <w:rPr>
          <w:rFonts w:eastAsiaTheme="minorEastAsia" w:hint="eastAsia"/>
          <w:sz w:val="22"/>
          <w:lang w:eastAsia="zh-CN"/>
        </w:rPr>
        <w:t xml:space="preserve">UE </w:t>
      </w:r>
      <w:r w:rsidR="00F800F9">
        <w:rPr>
          <w:rFonts w:eastAsiaTheme="minorEastAsia" w:hint="eastAsia"/>
          <w:sz w:val="22"/>
          <w:lang w:eastAsia="zh-CN"/>
        </w:rPr>
        <w:t>can also</w:t>
      </w:r>
      <w:r>
        <w:rPr>
          <w:rFonts w:eastAsiaTheme="minorEastAsia" w:hint="eastAsia"/>
          <w:sz w:val="22"/>
          <w:lang w:eastAsia="zh-CN"/>
        </w:rPr>
        <w:t xml:space="preserve"> use eNB DL timing as the synchronization source for NR V2X</w:t>
      </w:r>
      <w:r w:rsidR="00F800F9">
        <w:rPr>
          <w:rFonts w:eastAsiaTheme="minorEastAsia" w:hint="eastAsia"/>
          <w:sz w:val="22"/>
          <w:lang w:eastAsia="zh-CN"/>
        </w:rPr>
        <w:t xml:space="preserve"> operation</w:t>
      </w:r>
      <w:r>
        <w:rPr>
          <w:rFonts w:eastAsiaTheme="minorEastAsia" w:hint="eastAsia"/>
          <w:sz w:val="22"/>
          <w:lang w:eastAsia="zh-CN"/>
        </w:rPr>
        <w:t xml:space="preserve">, </w:t>
      </w:r>
      <w:r w:rsidR="00F800F9">
        <w:rPr>
          <w:rFonts w:eastAsiaTheme="minorEastAsia" w:hint="eastAsia"/>
          <w:sz w:val="22"/>
          <w:lang w:eastAsia="zh-CN"/>
        </w:rPr>
        <w:t xml:space="preserve">and UE SL transmit timing error </w:t>
      </w:r>
      <w:r w:rsidR="00F800F9">
        <w:rPr>
          <w:rFonts w:eastAsiaTheme="minorEastAsia"/>
          <w:sz w:val="22"/>
          <w:lang w:eastAsia="zh-CN"/>
        </w:rPr>
        <w:t>requirement</w:t>
      </w:r>
      <w:r w:rsidR="00F800F9">
        <w:rPr>
          <w:rFonts w:eastAsiaTheme="minorEastAsia" w:hint="eastAsia"/>
          <w:sz w:val="22"/>
          <w:lang w:eastAsia="zh-CN"/>
        </w:rPr>
        <w:t xml:space="preserve"> in FR1 was agreed as 14*</w:t>
      </w:r>
      <w:proofErr w:type="spellStart"/>
      <w:r w:rsidR="00F800F9">
        <w:rPr>
          <w:rFonts w:eastAsiaTheme="minorEastAsia" w:hint="eastAsia"/>
          <w:sz w:val="22"/>
          <w:lang w:eastAsia="zh-CN"/>
        </w:rPr>
        <w:t>Ts</w:t>
      </w:r>
      <w:proofErr w:type="spellEnd"/>
      <w:r w:rsidR="00F800F9">
        <w:rPr>
          <w:rFonts w:eastAsiaTheme="minorEastAsia" w:hint="eastAsia"/>
          <w:sz w:val="22"/>
          <w:lang w:eastAsia="zh-CN"/>
        </w:rPr>
        <w:t xml:space="preserve"> by considering the timing margin between interfaces. And for </w:t>
      </w:r>
      <w:r w:rsidR="00F800F9">
        <w:rPr>
          <w:rFonts w:eastAsiaTheme="minorEastAsia" w:hint="eastAsia"/>
          <w:lang w:eastAsia="zh-CN"/>
        </w:rPr>
        <w:t xml:space="preserve">SL timing error in FR2, </w:t>
      </w:r>
      <w:r w:rsidR="00AC527C">
        <w:rPr>
          <w:rFonts w:eastAsiaTheme="minorEastAsia" w:hint="eastAsia"/>
          <w:lang w:eastAsia="zh-CN"/>
        </w:rPr>
        <w:t xml:space="preserve">similar consideration as GNSS based case, and </w:t>
      </w:r>
      <w:r w:rsidR="00F800F9">
        <w:rPr>
          <w:rFonts w:eastAsiaTheme="minorEastAsia" w:hint="eastAsia"/>
          <w:lang w:eastAsia="zh-CN"/>
        </w:rPr>
        <w:t xml:space="preserve">we </w:t>
      </w:r>
      <w:r w:rsidR="00AC527C">
        <w:rPr>
          <w:rFonts w:eastAsiaTheme="minorEastAsia" w:hint="eastAsia"/>
          <w:lang w:eastAsia="zh-CN"/>
        </w:rPr>
        <w:t xml:space="preserve">also </w:t>
      </w:r>
      <w:r w:rsidR="00F800F9">
        <w:rPr>
          <w:rFonts w:eastAsiaTheme="minorEastAsia" w:hint="eastAsia"/>
          <w:lang w:eastAsia="zh-CN"/>
        </w:rPr>
        <w:t>think the values can be specified as 8*</w:t>
      </w:r>
      <w:proofErr w:type="spellStart"/>
      <w:r w:rsidR="00F800F9">
        <w:rPr>
          <w:rFonts w:eastAsiaTheme="minorEastAsia" w:hint="eastAsia"/>
          <w:lang w:eastAsia="zh-CN"/>
        </w:rPr>
        <w:t>Ts</w:t>
      </w:r>
      <w:proofErr w:type="spellEnd"/>
      <w:r w:rsidR="00F800F9">
        <w:rPr>
          <w:rFonts w:eastAsiaTheme="minorEastAsia" w:hint="eastAsia"/>
          <w:lang w:eastAsia="zh-CN"/>
        </w:rPr>
        <w:t xml:space="preserve"> for all SCS cases</w:t>
      </w:r>
      <w:r>
        <w:rPr>
          <w:rFonts w:eastAsiaTheme="minorEastAsia" w:hint="eastAsia"/>
          <w:sz w:val="22"/>
          <w:lang w:eastAsia="zh-CN"/>
        </w:rPr>
        <w:t>.</w:t>
      </w:r>
    </w:p>
    <w:p w:rsidR="00F800F9" w:rsidRDefault="00F800F9" w:rsidP="00CA214F">
      <w:pPr>
        <w:tabs>
          <w:tab w:val="left" w:pos="851"/>
        </w:tabs>
        <w:spacing w:before="120" w:after="120"/>
        <w:jc w:val="both"/>
        <w:rPr>
          <w:rFonts w:eastAsiaTheme="minorEastAsia"/>
          <w:sz w:val="22"/>
          <w:lang w:eastAsia="zh-CN"/>
        </w:rPr>
      </w:pPr>
      <w:r w:rsidRPr="00D22DF7">
        <w:rPr>
          <w:rFonts w:eastAsiaTheme="minorEastAsia" w:hint="eastAsia"/>
          <w:b/>
          <w:sz w:val="22"/>
          <w:lang w:eastAsia="zh-CN"/>
        </w:rPr>
        <w:t xml:space="preserve">Proposal </w:t>
      </w:r>
      <w:r>
        <w:rPr>
          <w:rFonts w:eastAsiaTheme="minorEastAsia" w:hint="eastAsia"/>
          <w:b/>
          <w:sz w:val="22"/>
          <w:lang w:eastAsia="zh-CN"/>
        </w:rPr>
        <w:t>3</w:t>
      </w:r>
      <w:r w:rsidRPr="00D22DF7">
        <w:rPr>
          <w:rFonts w:eastAsiaTheme="minorEastAsia" w:hint="eastAsia"/>
          <w:b/>
          <w:sz w:val="22"/>
          <w:lang w:eastAsia="zh-CN"/>
        </w:rPr>
        <w:t xml:space="preserve">: </w:t>
      </w:r>
      <w:r>
        <w:rPr>
          <w:rFonts w:eastAsiaTheme="minorEastAsia" w:hint="eastAsia"/>
          <w:b/>
          <w:sz w:val="22"/>
          <w:lang w:eastAsia="zh-CN"/>
        </w:rPr>
        <w:t>When e</w:t>
      </w:r>
      <w:r w:rsidRPr="00D22DF7">
        <w:rPr>
          <w:rFonts w:eastAsiaTheme="minorEastAsia" w:hint="eastAsia"/>
          <w:b/>
          <w:sz w:val="22"/>
          <w:lang w:eastAsia="zh-CN"/>
        </w:rPr>
        <w:t xml:space="preserve">NB </w:t>
      </w:r>
      <w:r>
        <w:rPr>
          <w:rFonts w:eastAsiaTheme="minorEastAsia" w:hint="eastAsia"/>
          <w:b/>
          <w:sz w:val="22"/>
          <w:lang w:eastAsia="zh-CN"/>
        </w:rPr>
        <w:t>as</w:t>
      </w:r>
      <w:r w:rsidRPr="00D22DF7">
        <w:rPr>
          <w:rFonts w:eastAsiaTheme="minorEastAsia" w:hint="eastAsia"/>
          <w:b/>
          <w:sz w:val="22"/>
          <w:lang w:eastAsia="zh-CN"/>
        </w:rPr>
        <w:t xml:space="preserve"> synchronization</w:t>
      </w:r>
      <w:r>
        <w:rPr>
          <w:rFonts w:eastAsiaTheme="minorEastAsia" w:hint="eastAsia"/>
          <w:b/>
          <w:sz w:val="22"/>
          <w:lang w:eastAsia="zh-CN"/>
        </w:rPr>
        <w:t xml:space="preserve"> source</w:t>
      </w:r>
      <w:r w:rsidRPr="00D22DF7">
        <w:rPr>
          <w:rFonts w:eastAsiaTheme="minorEastAsia" w:hint="eastAsia"/>
          <w:b/>
          <w:sz w:val="22"/>
          <w:lang w:eastAsia="zh-CN"/>
        </w:rPr>
        <w:t>, the</w:t>
      </w:r>
      <w:r>
        <w:rPr>
          <w:rFonts w:eastAsiaTheme="minorEastAsia" w:hint="eastAsia"/>
          <w:b/>
          <w:sz w:val="22"/>
          <w:lang w:eastAsia="zh-CN"/>
        </w:rPr>
        <w:t xml:space="preserve"> UE</w:t>
      </w:r>
      <w:r w:rsidRPr="00D22DF7">
        <w:rPr>
          <w:rFonts w:eastAsiaTheme="minorEastAsia" w:hint="eastAsia"/>
          <w:b/>
          <w:sz w:val="22"/>
          <w:lang w:eastAsia="zh-CN"/>
        </w:rPr>
        <w:t xml:space="preserve"> sidelink transmit timing error can </w:t>
      </w:r>
      <w:r>
        <w:rPr>
          <w:rFonts w:eastAsiaTheme="minorEastAsia" w:hint="eastAsia"/>
          <w:b/>
          <w:sz w:val="22"/>
          <w:lang w:eastAsia="zh-CN"/>
        </w:rPr>
        <w:t>be</w:t>
      </w:r>
      <w:r w:rsidRPr="00D22DF7">
        <w:rPr>
          <w:rFonts w:eastAsiaTheme="minorEastAsia" w:hint="eastAsia"/>
          <w:b/>
          <w:sz w:val="22"/>
          <w:lang w:eastAsia="zh-CN"/>
        </w:rPr>
        <w:t xml:space="preserve"> defined in </w:t>
      </w:r>
      <w:r>
        <w:rPr>
          <w:rFonts w:eastAsiaTheme="minorEastAsia" w:hint="eastAsia"/>
          <w:b/>
          <w:sz w:val="22"/>
          <w:lang w:eastAsia="zh-CN"/>
        </w:rPr>
        <w:t xml:space="preserve">Table </w:t>
      </w:r>
      <w:r w:rsidR="00AC527C">
        <w:rPr>
          <w:rFonts w:eastAsiaTheme="minorEastAsia" w:hint="eastAsia"/>
          <w:b/>
          <w:sz w:val="22"/>
          <w:lang w:eastAsia="zh-CN"/>
        </w:rPr>
        <w:t>3</w:t>
      </w:r>
      <w:r w:rsidRPr="00D22DF7">
        <w:rPr>
          <w:rFonts w:eastAsiaTheme="minorEastAsia" w:hint="eastAsia"/>
          <w:b/>
          <w:sz w:val="22"/>
          <w:lang w:eastAsia="zh-CN"/>
        </w:rPr>
        <w:t>.</w:t>
      </w:r>
    </w:p>
    <w:p w:rsidR="00AC527C" w:rsidRDefault="00AC527C" w:rsidP="00AC527C">
      <w:pPr>
        <w:pStyle w:val="a6"/>
        <w:keepNext/>
        <w:jc w:val="center"/>
      </w:pPr>
      <w:r>
        <w:t xml:space="preserve">Table </w:t>
      </w:r>
      <w:r>
        <w:rPr>
          <w:rFonts w:hint="eastAsia"/>
          <w:lang w:eastAsia="zh-CN"/>
        </w:rPr>
        <w:t xml:space="preserve">3: </w:t>
      </w:r>
      <w:r w:rsidRPr="0049344C">
        <w:rPr>
          <w:lang w:eastAsia="zh-CN"/>
        </w:rPr>
        <w:t xml:space="preserve">UE SL transmit timing error when </w:t>
      </w:r>
      <w:r>
        <w:rPr>
          <w:rFonts w:hint="eastAsia"/>
          <w:lang w:eastAsia="zh-CN"/>
        </w:rPr>
        <w:t>eNB</w:t>
      </w:r>
      <w:r w:rsidRPr="0049344C">
        <w:rPr>
          <w:lang w:eastAsia="zh-CN"/>
        </w:rPr>
        <w:t xml:space="preserve"> as the synchronization resource</w:t>
      </w:r>
    </w:p>
    <w:tbl>
      <w:tblPr>
        <w:tblW w:w="2995" w:type="pct"/>
        <w:jc w:val="center"/>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0"/>
        <w:gridCol w:w="1727"/>
        <w:gridCol w:w="1727"/>
      </w:tblGrid>
      <w:tr w:rsidR="00F800F9" w:rsidRPr="00BE78B0" w:rsidTr="00AC527C">
        <w:trPr>
          <w:cantSplit/>
          <w:trHeight w:val="547"/>
          <w:jc w:val="center"/>
        </w:trPr>
        <w:tc>
          <w:tcPr>
            <w:tcW w:w="1862" w:type="pct"/>
            <w:vAlign w:val="center"/>
          </w:tcPr>
          <w:p w:rsidR="00F800F9" w:rsidRPr="00BE78B0" w:rsidRDefault="00F800F9" w:rsidP="002F45C4">
            <w:pPr>
              <w:keepNext/>
              <w:keepLines/>
              <w:spacing w:before="240"/>
              <w:jc w:val="center"/>
            </w:pPr>
            <w:r w:rsidRPr="00BE78B0">
              <w:rPr>
                <w:rFonts w:ascii="Arial" w:hAnsi="Arial"/>
                <w:b/>
                <w:sz w:val="18"/>
              </w:rPr>
              <w:t>Frequency Range</w:t>
            </w:r>
          </w:p>
        </w:tc>
        <w:tc>
          <w:tcPr>
            <w:tcW w:w="1569" w:type="pct"/>
          </w:tcPr>
          <w:p w:rsidR="00F800F9" w:rsidRPr="00F800F9" w:rsidRDefault="00F800F9" w:rsidP="002F45C4">
            <w:pPr>
              <w:keepNext/>
              <w:keepLines/>
              <w:spacing w:before="240"/>
              <w:jc w:val="center"/>
              <w:rPr>
                <w:rFonts w:ascii="Arial" w:eastAsiaTheme="minorEastAsia" w:hAnsi="Arial"/>
                <w:b/>
                <w:sz w:val="18"/>
                <w:lang w:eastAsia="zh-CN"/>
              </w:rPr>
            </w:pPr>
            <w:r>
              <w:rPr>
                <w:rFonts w:ascii="Arial" w:eastAsiaTheme="minorEastAsia" w:hAnsi="Arial" w:hint="eastAsia"/>
                <w:b/>
                <w:sz w:val="18"/>
                <w:lang w:eastAsia="zh-CN"/>
              </w:rPr>
              <w:t>LTE DL BW (MHz)</w:t>
            </w:r>
          </w:p>
        </w:tc>
        <w:tc>
          <w:tcPr>
            <w:tcW w:w="1569" w:type="pct"/>
            <w:vAlign w:val="center"/>
          </w:tcPr>
          <w:p w:rsidR="00F800F9" w:rsidRPr="00BE78B0" w:rsidRDefault="00F800F9" w:rsidP="002F45C4">
            <w:pPr>
              <w:keepNext/>
              <w:keepLines/>
              <w:spacing w:before="240"/>
              <w:jc w:val="center"/>
            </w:pPr>
            <w:proofErr w:type="spellStart"/>
            <w:r w:rsidRPr="00BE78B0">
              <w:rPr>
                <w:rFonts w:ascii="Arial" w:hAnsi="Arial"/>
                <w:b/>
                <w:sz w:val="18"/>
              </w:rPr>
              <w:t>T</w:t>
            </w:r>
            <w:r w:rsidRPr="00BE78B0">
              <w:rPr>
                <w:rFonts w:ascii="Arial" w:hAnsi="Arial"/>
                <w:b/>
                <w:sz w:val="18"/>
                <w:vertAlign w:val="subscript"/>
              </w:rPr>
              <w:t>e</w:t>
            </w:r>
            <w:proofErr w:type="spellEnd"/>
          </w:p>
        </w:tc>
      </w:tr>
      <w:tr w:rsidR="00F800F9" w:rsidRPr="00BE78B0" w:rsidTr="00AC527C">
        <w:trPr>
          <w:cantSplit/>
          <w:trHeight w:val="343"/>
          <w:jc w:val="center"/>
        </w:trPr>
        <w:tc>
          <w:tcPr>
            <w:tcW w:w="1862" w:type="pct"/>
            <w:shd w:val="clear" w:color="auto" w:fill="00B050"/>
            <w:vAlign w:val="center"/>
          </w:tcPr>
          <w:p w:rsidR="00F800F9" w:rsidRPr="00BE78B0" w:rsidRDefault="00F800F9" w:rsidP="002F45C4">
            <w:pPr>
              <w:pStyle w:val="TAC"/>
              <w:snapToGrid w:val="0"/>
            </w:pPr>
            <w:r w:rsidRPr="00BE78B0">
              <w:t>1</w:t>
            </w:r>
          </w:p>
        </w:tc>
        <w:tc>
          <w:tcPr>
            <w:tcW w:w="1569" w:type="pct"/>
            <w:shd w:val="clear" w:color="auto" w:fill="00B050"/>
          </w:tcPr>
          <w:p w:rsidR="00F800F9" w:rsidRPr="00BE78B0" w:rsidRDefault="00F800F9" w:rsidP="00F800F9">
            <w:pPr>
              <w:pStyle w:val="TAC"/>
              <w:snapToGrid w:val="0"/>
              <w:rPr>
                <w:lang w:eastAsia="zh-CN"/>
              </w:rPr>
            </w:pPr>
            <w:r w:rsidRPr="00F800F9">
              <w:t>&gt;=3</w:t>
            </w:r>
          </w:p>
        </w:tc>
        <w:tc>
          <w:tcPr>
            <w:tcW w:w="1569" w:type="pct"/>
            <w:shd w:val="clear" w:color="auto" w:fill="00B050"/>
            <w:vAlign w:val="center"/>
          </w:tcPr>
          <w:p w:rsidR="00F800F9" w:rsidRPr="00BE78B0" w:rsidRDefault="00F800F9" w:rsidP="002F45C4">
            <w:pPr>
              <w:pStyle w:val="TAC"/>
              <w:snapToGrid w:val="0"/>
              <w:rPr>
                <w:lang w:eastAsia="zh-CN"/>
              </w:rPr>
            </w:pPr>
            <w:r w:rsidRPr="00BE78B0">
              <w:t>12*64*</w:t>
            </w:r>
            <w:proofErr w:type="spellStart"/>
            <w:r w:rsidRPr="00BE78B0">
              <w:t>T</w:t>
            </w:r>
            <w:r w:rsidRPr="00BE78B0">
              <w:rPr>
                <w:vertAlign w:val="subscript"/>
              </w:rPr>
              <w:t>c</w:t>
            </w:r>
            <w:proofErr w:type="spellEnd"/>
          </w:p>
        </w:tc>
      </w:tr>
      <w:tr w:rsidR="00F800F9" w:rsidRPr="00BE78B0" w:rsidTr="00AC527C">
        <w:trPr>
          <w:cantSplit/>
          <w:trHeight w:val="405"/>
          <w:jc w:val="center"/>
        </w:trPr>
        <w:tc>
          <w:tcPr>
            <w:tcW w:w="1862" w:type="pct"/>
            <w:vAlign w:val="center"/>
          </w:tcPr>
          <w:p w:rsidR="00F800F9" w:rsidRPr="00BE78B0" w:rsidRDefault="00F800F9" w:rsidP="002F45C4">
            <w:pPr>
              <w:pStyle w:val="TAC"/>
              <w:snapToGrid w:val="0"/>
            </w:pPr>
            <w:r w:rsidRPr="00BE78B0">
              <w:t>2</w:t>
            </w:r>
          </w:p>
        </w:tc>
        <w:tc>
          <w:tcPr>
            <w:tcW w:w="1569" w:type="pct"/>
          </w:tcPr>
          <w:p w:rsidR="00F800F9" w:rsidRPr="00F800F9" w:rsidRDefault="00F800F9" w:rsidP="00F800F9">
            <w:pPr>
              <w:pStyle w:val="TAC"/>
              <w:snapToGrid w:val="0"/>
              <w:rPr>
                <w:lang w:val="en-US" w:eastAsia="zh-CN"/>
              </w:rPr>
            </w:pPr>
            <w:r w:rsidRPr="00F800F9">
              <w:rPr>
                <w:lang w:val="en-US" w:eastAsia="zh-CN"/>
              </w:rPr>
              <w:t>&gt;=3</w:t>
            </w:r>
          </w:p>
        </w:tc>
        <w:tc>
          <w:tcPr>
            <w:tcW w:w="1569" w:type="pct"/>
            <w:vAlign w:val="center"/>
          </w:tcPr>
          <w:p w:rsidR="00F800F9" w:rsidRPr="00BE78B0" w:rsidRDefault="00F800F9" w:rsidP="002F45C4">
            <w:pPr>
              <w:pStyle w:val="TAC"/>
              <w:snapToGrid w:val="0"/>
              <w:rPr>
                <w:lang w:eastAsia="zh-CN"/>
              </w:rPr>
            </w:pPr>
            <w:r>
              <w:rPr>
                <w:rFonts w:hint="eastAsia"/>
                <w:lang w:eastAsia="zh-CN"/>
              </w:rPr>
              <w:t>8</w:t>
            </w:r>
            <w:r w:rsidRPr="00BE78B0">
              <w:t>*64*</w:t>
            </w:r>
            <w:proofErr w:type="spellStart"/>
            <w:r w:rsidRPr="00BE78B0">
              <w:t>T</w:t>
            </w:r>
            <w:r w:rsidRPr="00BE78B0">
              <w:rPr>
                <w:vertAlign w:val="subscript"/>
              </w:rPr>
              <w:t>c</w:t>
            </w:r>
            <w:proofErr w:type="spellEnd"/>
          </w:p>
        </w:tc>
      </w:tr>
    </w:tbl>
    <w:p w:rsidR="00F800F9" w:rsidRDefault="00F800F9" w:rsidP="00CA214F">
      <w:pPr>
        <w:tabs>
          <w:tab w:val="left" w:pos="851"/>
        </w:tabs>
        <w:spacing w:before="120" w:after="120"/>
        <w:jc w:val="both"/>
        <w:rPr>
          <w:rFonts w:eastAsiaTheme="minorEastAsia"/>
          <w:sz w:val="22"/>
          <w:lang w:eastAsia="zh-CN"/>
        </w:rPr>
      </w:pPr>
    </w:p>
    <w:p w:rsidR="00CA214F" w:rsidRDefault="00736562" w:rsidP="00736562">
      <w:pPr>
        <w:tabs>
          <w:tab w:val="left" w:pos="426"/>
        </w:tabs>
        <w:spacing w:before="120" w:after="120"/>
        <w:jc w:val="both"/>
        <w:rPr>
          <w:rFonts w:eastAsiaTheme="minorEastAsia"/>
          <w:lang w:eastAsia="zh-CN"/>
        </w:rPr>
      </w:pPr>
      <w:r w:rsidRPr="000B1076">
        <w:rPr>
          <w:rFonts w:eastAsiaTheme="minorEastAsia" w:hint="eastAsia"/>
          <w:b/>
          <w:sz w:val="22"/>
          <w:lang w:eastAsia="zh-CN"/>
        </w:rPr>
        <w:t>2.</w:t>
      </w:r>
      <w:r>
        <w:rPr>
          <w:rFonts w:eastAsiaTheme="minorEastAsia" w:hint="eastAsia"/>
          <w:b/>
          <w:sz w:val="22"/>
          <w:lang w:eastAsia="zh-CN"/>
        </w:rPr>
        <w:t>3</w:t>
      </w:r>
      <w:r w:rsidRPr="000B1076">
        <w:rPr>
          <w:rFonts w:eastAsiaTheme="minorEastAsia" w:hint="eastAsia"/>
          <w:b/>
          <w:sz w:val="22"/>
          <w:lang w:eastAsia="zh-CN"/>
        </w:rPr>
        <w:tab/>
      </w:r>
      <w:r>
        <w:rPr>
          <w:rFonts w:eastAsiaTheme="minorEastAsia" w:hint="eastAsia"/>
          <w:b/>
          <w:sz w:val="22"/>
          <w:lang w:eastAsia="zh-CN"/>
        </w:rPr>
        <w:t>Sync-Ref UE</w:t>
      </w:r>
      <w:r w:rsidRPr="000B1076">
        <w:rPr>
          <w:rFonts w:eastAsiaTheme="minorEastAsia" w:hint="eastAsia"/>
          <w:b/>
          <w:sz w:val="22"/>
          <w:lang w:eastAsia="zh-CN"/>
        </w:rPr>
        <w:t xml:space="preserve"> </w:t>
      </w:r>
      <w:r w:rsidR="00D86D0A">
        <w:rPr>
          <w:rFonts w:eastAsiaTheme="minorEastAsia" w:hint="eastAsia"/>
          <w:b/>
          <w:sz w:val="22"/>
          <w:lang w:eastAsia="zh-CN"/>
        </w:rPr>
        <w:t>as</w:t>
      </w:r>
      <w:r w:rsidRPr="000B1076">
        <w:rPr>
          <w:rFonts w:eastAsiaTheme="minorEastAsia" w:hint="eastAsia"/>
          <w:b/>
          <w:sz w:val="22"/>
          <w:lang w:eastAsia="zh-CN"/>
        </w:rPr>
        <w:t xml:space="preserve"> synchronization</w:t>
      </w:r>
      <w:r w:rsidR="00D86D0A">
        <w:rPr>
          <w:rFonts w:eastAsiaTheme="minorEastAsia" w:hint="eastAsia"/>
          <w:b/>
          <w:sz w:val="22"/>
          <w:lang w:eastAsia="zh-CN"/>
        </w:rPr>
        <w:t xml:space="preserve"> resource</w:t>
      </w:r>
    </w:p>
    <w:p w:rsidR="00513DB6" w:rsidRDefault="006164F6" w:rsidP="00CA214F">
      <w:pPr>
        <w:tabs>
          <w:tab w:val="left" w:pos="851"/>
        </w:tabs>
        <w:spacing w:before="120" w:after="120"/>
        <w:jc w:val="both"/>
        <w:rPr>
          <w:rFonts w:eastAsiaTheme="minorEastAsia"/>
          <w:lang w:eastAsia="zh-CN"/>
        </w:rPr>
      </w:pPr>
      <w:r>
        <w:rPr>
          <w:rFonts w:eastAsiaTheme="minorEastAsia" w:hint="eastAsia"/>
          <w:lang w:eastAsia="zh-CN"/>
        </w:rPr>
        <w:t xml:space="preserve">Sync-Ref UE can be used as the synchronization reference source for V2X </w:t>
      </w:r>
      <w:r>
        <w:rPr>
          <w:rFonts w:eastAsiaTheme="minorEastAsia"/>
          <w:lang w:eastAsia="zh-CN"/>
        </w:rPr>
        <w:t>communication</w:t>
      </w:r>
      <w:r>
        <w:rPr>
          <w:rFonts w:eastAsiaTheme="minorEastAsia" w:hint="eastAsia"/>
          <w:lang w:eastAsia="zh-CN"/>
        </w:rPr>
        <w:t xml:space="preserve"> when GNSS and gNB are not available and UE can derive synchronization from the neighbour UE which has reliable </w:t>
      </w:r>
      <w:r w:rsidRPr="008E57A8">
        <w:rPr>
          <w:rFonts w:eastAsiaTheme="minorEastAsia" w:hint="eastAsia"/>
          <w:lang w:eastAsia="zh-CN"/>
        </w:rPr>
        <w:t>synchronization source, e.g. in a long tunnel scenario or in desert scenario which is out of coverage.</w:t>
      </w:r>
      <w:r w:rsidR="00F3030E">
        <w:rPr>
          <w:rFonts w:eastAsiaTheme="minorEastAsia" w:hint="eastAsia"/>
          <w:lang w:eastAsia="zh-CN"/>
        </w:rPr>
        <w:t xml:space="preserve"> RAN1 has agreed</w:t>
      </w:r>
      <w:r w:rsidR="00513DB6">
        <w:rPr>
          <w:rFonts w:eastAsiaTheme="minorEastAsia" w:hint="eastAsia"/>
          <w:lang w:eastAsia="zh-CN"/>
        </w:rPr>
        <w:t xml:space="preserve"> the following agreements for</w:t>
      </w:r>
      <w:r w:rsidR="00F3030E">
        <w:rPr>
          <w:rFonts w:eastAsiaTheme="minorEastAsia" w:hint="eastAsia"/>
          <w:lang w:eastAsia="zh-CN"/>
        </w:rPr>
        <w:t xml:space="preserve"> S-SSB </w:t>
      </w:r>
      <w:r w:rsidR="00513DB6">
        <w:rPr>
          <w:rFonts w:eastAsiaTheme="minorEastAsia" w:hint="eastAsia"/>
          <w:lang w:eastAsia="zh-CN"/>
        </w:rPr>
        <w:t>structure</w:t>
      </w:r>
      <w:r w:rsidR="00F3030E">
        <w:rPr>
          <w:rFonts w:eastAsiaTheme="minorEastAsia" w:hint="eastAsia"/>
          <w:lang w:eastAsia="zh-CN"/>
        </w:rPr>
        <w:t>.</w:t>
      </w:r>
      <w:r w:rsidR="00513DB6">
        <w:rPr>
          <w:rFonts w:eastAsiaTheme="minorEastAsia" w:hint="eastAsia"/>
          <w:lang w:eastAsia="zh-CN"/>
        </w:rPr>
        <w:t xml:space="preserve"> </w:t>
      </w:r>
    </w:p>
    <w:p w:rsidR="00C31782" w:rsidRPr="00513DB6" w:rsidRDefault="002F5861" w:rsidP="00513DB6">
      <w:pPr>
        <w:numPr>
          <w:ilvl w:val="0"/>
          <w:numId w:val="17"/>
        </w:numPr>
        <w:tabs>
          <w:tab w:val="left" w:pos="851"/>
        </w:tabs>
        <w:spacing w:before="120" w:after="120"/>
        <w:jc w:val="both"/>
        <w:rPr>
          <w:rFonts w:eastAsiaTheme="minorEastAsia"/>
          <w:lang w:val="en-US" w:eastAsia="zh-CN"/>
        </w:rPr>
      </w:pPr>
      <w:r w:rsidRPr="00513DB6">
        <w:rPr>
          <w:rFonts w:eastAsiaTheme="minorEastAsia" w:hint="eastAsia"/>
          <w:lang w:val="en-US" w:eastAsia="zh-CN"/>
        </w:rPr>
        <w:t>S-SSB structure (S-PSS+S-SSS+PSBCH)</w:t>
      </w:r>
    </w:p>
    <w:p w:rsidR="00C31782" w:rsidRPr="00513DB6" w:rsidRDefault="002F5861" w:rsidP="00513DB6">
      <w:pPr>
        <w:numPr>
          <w:ilvl w:val="1"/>
          <w:numId w:val="17"/>
        </w:numPr>
        <w:tabs>
          <w:tab w:val="left" w:pos="851"/>
        </w:tabs>
        <w:spacing w:before="120" w:after="120"/>
        <w:jc w:val="both"/>
        <w:rPr>
          <w:rFonts w:eastAsiaTheme="minorEastAsia"/>
          <w:lang w:val="en-US" w:eastAsia="zh-CN"/>
        </w:rPr>
      </w:pPr>
      <w:r w:rsidRPr="00513DB6">
        <w:rPr>
          <w:rFonts w:eastAsiaTheme="minorEastAsia" w:hint="eastAsia"/>
          <w:lang w:val="en-US" w:eastAsia="zh-CN"/>
        </w:rPr>
        <w:t>S-SSB resource size: 11 PRBs for all SCSs</w:t>
      </w:r>
    </w:p>
    <w:p w:rsidR="00C31782" w:rsidRPr="00513DB6" w:rsidRDefault="002F5861" w:rsidP="00513DB6">
      <w:pPr>
        <w:numPr>
          <w:ilvl w:val="1"/>
          <w:numId w:val="17"/>
        </w:numPr>
        <w:tabs>
          <w:tab w:val="left" w:pos="851"/>
        </w:tabs>
        <w:spacing w:before="120" w:after="120"/>
        <w:jc w:val="both"/>
        <w:rPr>
          <w:rFonts w:eastAsiaTheme="minorEastAsia"/>
          <w:lang w:val="en-US" w:eastAsia="zh-CN"/>
        </w:rPr>
      </w:pPr>
      <w:r w:rsidRPr="00513DB6">
        <w:rPr>
          <w:rFonts w:eastAsiaTheme="minorEastAsia" w:hint="eastAsia"/>
          <w:lang w:val="en-US" w:eastAsia="zh-CN"/>
        </w:rPr>
        <w:t>S-PSS: m-sequence, 127 length, 2 symbols repetition</w:t>
      </w:r>
    </w:p>
    <w:p w:rsidR="00513DB6" w:rsidRPr="00513DB6" w:rsidRDefault="002F5861" w:rsidP="00CA214F">
      <w:pPr>
        <w:numPr>
          <w:ilvl w:val="1"/>
          <w:numId w:val="17"/>
        </w:numPr>
        <w:tabs>
          <w:tab w:val="left" w:pos="851"/>
        </w:tabs>
        <w:spacing w:before="120" w:after="120"/>
        <w:jc w:val="both"/>
        <w:rPr>
          <w:rFonts w:eastAsiaTheme="minorEastAsia"/>
          <w:lang w:val="en-US" w:eastAsia="zh-CN"/>
        </w:rPr>
      </w:pPr>
      <w:r w:rsidRPr="00513DB6">
        <w:rPr>
          <w:rFonts w:eastAsiaTheme="minorEastAsia" w:hint="eastAsia"/>
          <w:lang w:val="en-US" w:eastAsia="zh-CN"/>
        </w:rPr>
        <w:t>S-SSS: Golden-sequence, 127 length, 2 symbols repetition</w:t>
      </w:r>
    </w:p>
    <w:p w:rsidR="00736562" w:rsidRDefault="00513DB6" w:rsidP="00CA214F">
      <w:pPr>
        <w:tabs>
          <w:tab w:val="left" w:pos="851"/>
        </w:tabs>
        <w:spacing w:before="120" w:after="120"/>
        <w:jc w:val="both"/>
        <w:rPr>
          <w:rFonts w:eastAsiaTheme="minorEastAsia"/>
          <w:lang w:eastAsia="zh-CN"/>
        </w:rPr>
      </w:pPr>
      <w:r>
        <w:rPr>
          <w:rFonts w:eastAsiaTheme="minorEastAsia"/>
          <w:lang w:eastAsia="zh-CN"/>
        </w:rPr>
        <w:t>T</w:t>
      </w:r>
      <w:r>
        <w:rPr>
          <w:rFonts w:eastAsiaTheme="minorEastAsia" w:hint="eastAsia"/>
          <w:lang w:eastAsia="zh-CN"/>
        </w:rPr>
        <w:t xml:space="preserve">he bandwidth for </w:t>
      </w:r>
      <w:r w:rsidR="0056110C">
        <w:rPr>
          <w:rFonts w:eastAsiaTheme="minorEastAsia" w:hint="eastAsia"/>
          <w:lang w:eastAsia="zh-CN"/>
        </w:rPr>
        <w:t>S-</w:t>
      </w:r>
      <w:r>
        <w:rPr>
          <w:rFonts w:eastAsiaTheme="minorEastAsia" w:hint="eastAsia"/>
          <w:lang w:eastAsia="zh-CN"/>
        </w:rPr>
        <w:t>SSB</w:t>
      </w:r>
      <w:r w:rsidR="0056110C">
        <w:rPr>
          <w:rFonts w:eastAsiaTheme="minorEastAsia" w:hint="eastAsia"/>
          <w:lang w:eastAsia="zh-CN"/>
        </w:rPr>
        <w:t xml:space="preserve"> is </w:t>
      </w:r>
      <w:r w:rsidR="0056110C">
        <w:rPr>
          <w:rFonts w:eastAsiaTheme="minorEastAsia" w:hint="eastAsia"/>
          <w:sz w:val="18"/>
          <w:szCs w:val="18"/>
          <w:lang w:eastAsia="zh-CN"/>
        </w:rPr>
        <w:t>1.905</w:t>
      </w:r>
      <w:r w:rsidR="0056110C">
        <w:rPr>
          <w:rFonts w:eastAsiaTheme="minorEastAsia" w:hint="eastAsia"/>
          <w:b/>
          <w:sz w:val="18"/>
          <w:szCs w:val="18"/>
          <w:lang w:eastAsia="zh-CN"/>
        </w:rPr>
        <w:t xml:space="preserve"> </w:t>
      </w:r>
      <w:r w:rsidR="0056110C" w:rsidRPr="00B0048F">
        <w:rPr>
          <w:rFonts w:eastAsiaTheme="minorEastAsia" w:hint="eastAsia"/>
          <w:sz w:val="18"/>
          <w:szCs w:val="18"/>
          <w:lang w:eastAsia="zh-CN"/>
        </w:rPr>
        <w:t>MHz</w:t>
      </w:r>
      <w:r w:rsidR="0056110C">
        <w:rPr>
          <w:rFonts w:eastAsiaTheme="minorEastAsia" w:hint="eastAsia"/>
          <w:sz w:val="18"/>
          <w:szCs w:val="18"/>
          <w:lang w:eastAsia="zh-CN"/>
        </w:rPr>
        <w:t>,</w:t>
      </w:r>
      <w:r w:rsidR="0056110C" w:rsidRPr="0056110C">
        <w:rPr>
          <w:rFonts w:eastAsiaTheme="minorEastAsia" w:hint="eastAsia"/>
          <w:sz w:val="18"/>
          <w:szCs w:val="18"/>
          <w:lang w:eastAsia="zh-CN"/>
        </w:rPr>
        <w:t xml:space="preserve"> </w:t>
      </w:r>
      <w:r w:rsidR="0056110C">
        <w:rPr>
          <w:rFonts w:eastAsiaTheme="minorEastAsia" w:hint="eastAsia"/>
          <w:sz w:val="18"/>
          <w:szCs w:val="18"/>
          <w:lang w:eastAsia="zh-CN"/>
        </w:rPr>
        <w:t>3.81</w:t>
      </w:r>
      <w:r w:rsidR="0056110C" w:rsidRPr="00B0048F">
        <w:rPr>
          <w:rFonts w:eastAsiaTheme="minorEastAsia" w:hint="eastAsia"/>
          <w:sz w:val="18"/>
          <w:szCs w:val="18"/>
          <w:lang w:eastAsia="zh-CN"/>
        </w:rPr>
        <w:t xml:space="preserve"> MHz</w:t>
      </w:r>
      <w:r w:rsidR="0056110C">
        <w:rPr>
          <w:rFonts w:eastAsiaTheme="minorEastAsia" w:hint="eastAsia"/>
          <w:sz w:val="18"/>
          <w:szCs w:val="18"/>
          <w:lang w:eastAsia="zh-CN"/>
        </w:rPr>
        <w:t>,</w:t>
      </w:r>
      <w:r w:rsidR="0056110C" w:rsidRPr="0056110C">
        <w:rPr>
          <w:rFonts w:eastAsiaTheme="minorEastAsia" w:hint="eastAsia"/>
          <w:sz w:val="18"/>
          <w:szCs w:val="18"/>
          <w:lang w:eastAsia="zh-CN"/>
        </w:rPr>
        <w:t xml:space="preserve"> </w:t>
      </w:r>
      <w:r w:rsidR="0056110C">
        <w:rPr>
          <w:rFonts w:eastAsiaTheme="minorEastAsia" w:hint="eastAsia"/>
          <w:sz w:val="18"/>
          <w:szCs w:val="18"/>
          <w:lang w:eastAsia="zh-CN"/>
        </w:rPr>
        <w:t xml:space="preserve">7.62 </w:t>
      </w:r>
      <w:r w:rsidR="0056110C" w:rsidRPr="00B0048F">
        <w:rPr>
          <w:rFonts w:eastAsiaTheme="minorEastAsia" w:hint="eastAsia"/>
          <w:sz w:val="18"/>
          <w:szCs w:val="18"/>
          <w:lang w:eastAsia="zh-CN"/>
        </w:rPr>
        <w:t>MHz</w:t>
      </w:r>
      <w:r w:rsidR="0056110C">
        <w:rPr>
          <w:rFonts w:eastAsiaTheme="minorEastAsia" w:hint="eastAsia"/>
          <w:sz w:val="18"/>
          <w:szCs w:val="18"/>
          <w:lang w:eastAsia="zh-CN"/>
        </w:rPr>
        <w:t xml:space="preserve"> and 15.24 </w:t>
      </w:r>
      <w:r w:rsidR="0056110C" w:rsidRPr="00B0048F">
        <w:rPr>
          <w:rFonts w:eastAsiaTheme="minorEastAsia" w:hint="eastAsia"/>
          <w:sz w:val="18"/>
          <w:szCs w:val="18"/>
          <w:lang w:eastAsia="zh-CN"/>
        </w:rPr>
        <w:t>MHz</w:t>
      </w:r>
      <w:r w:rsidR="0056110C">
        <w:rPr>
          <w:rFonts w:eastAsiaTheme="minorEastAsia" w:hint="eastAsia"/>
          <w:sz w:val="18"/>
          <w:szCs w:val="18"/>
          <w:lang w:eastAsia="zh-CN"/>
        </w:rPr>
        <w:t xml:space="preserve"> for SCS=15 KHz, SCS=30 KHz</w:t>
      </w:r>
      <w:r w:rsidR="0056110C" w:rsidRPr="0056110C">
        <w:rPr>
          <w:rFonts w:eastAsiaTheme="minorEastAsia" w:hint="eastAsia"/>
          <w:sz w:val="18"/>
          <w:szCs w:val="18"/>
          <w:lang w:eastAsia="zh-CN"/>
        </w:rPr>
        <w:t xml:space="preserve"> </w:t>
      </w:r>
      <w:r w:rsidR="0056110C">
        <w:rPr>
          <w:rFonts w:eastAsiaTheme="minorEastAsia" w:hint="eastAsia"/>
          <w:sz w:val="18"/>
          <w:szCs w:val="18"/>
          <w:lang w:eastAsia="zh-CN"/>
        </w:rPr>
        <w:t>SCS=60 KHz</w:t>
      </w:r>
      <w:r w:rsidR="0056110C" w:rsidRPr="0056110C">
        <w:rPr>
          <w:rFonts w:eastAsiaTheme="minorEastAsia" w:hint="eastAsia"/>
          <w:sz w:val="18"/>
          <w:szCs w:val="18"/>
          <w:lang w:eastAsia="zh-CN"/>
        </w:rPr>
        <w:t xml:space="preserve"> </w:t>
      </w:r>
      <w:r w:rsidR="0056110C">
        <w:rPr>
          <w:rFonts w:eastAsiaTheme="minorEastAsia" w:hint="eastAsia"/>
          <w:sz w:val="18"/>
          <w:szCs w:val="18"/>
          <w:lang w:eastAsia="zh-CN"/>
        </w:rPr>
        <w:t>and SCS=120 KHz, respectively</w:t>
      </w:r>
      <w:r>
        <w:rPr>
          <w:rFonts w:eastAsiaTheme="minorEastAsia" w:hint="eastAsia"/>
          <w:lang w:eastAsia="zh-CN"/>
        </w:rPr>
        <w:t>.</w:t>
      </w:r>
      <w:r w:rsidR="007364E4">
        <w:rPr>
          <w:rFonts w:eastAsiaTheme="minorEastAsia" w:hint="eastAsia"/>
          <w:lang w:eastAsia="zh-CN"/>
        </w:rPr>
        <w:t xml:space="preserve"> </w:t>
      </w:r>
      <w:r w:rsidR="005C1FA7">
        <w:rPr>
          <w:rFonts w:eastAsiaTheme="minorEastAsia" w:hint="eastAsia"/>
          <w:lang w:eastAsia="zh-CN"/>
        </w:rPr>
        <w:t>Since the UE timing error should be linear reduced with SCS scaling</w:t>
      </w:r>
      <w:r w:rsidR="007364E4">
        <w:rPr>
          <w:rFonts w:eastAsiaTheme="minorEastAsia" w:hint="eastAsia"/>
          <w:lang w:eastAsia="zh-CN"/>
        </w:rPr>
        <w:t xml:space="preserve">, </w:t>
      </w:r>
      <w:r w:rsidR="005C1FA7">
        <w:rPr>
          <w:rFonts w:eastAsiaTheme="minorEastAsia" w:hint="eastAsia"/>
          <w:lang w:eastAsia="zh-CN"/>
        </w:rPr>
        <w:t xml:space="preserve">and </w:t>
      </w:r>
      <w:r w:rsidR="007364E4">
        <w:rPr>
          <w:rFonts w:eastAsiaTheme="minorEastAsia" w:hint="eastAsia"/>
          <w:lang w:eastAsia="zh-CN"/>
        </w:rPr>
        <w:lastRenderedPageBreak/>
        <w:t>based on the timing error requirements for NR Uu, the sync-ref UE based timing error can be defined as 12Ts,</w:t>
      </w:r>
      <w:r w:rsidR="005C1FA7">
        <w:rPr>
          <w:rFonts w:eastAsiaTheme="minorEastAsia" w:hint="eastAsia"/>
          <w:lang w:eastAsia="zh-CN"/>
        </w:rPr>
        <w:t xml:space="preserve"> 8Ts,</w:t>
      </w:r>
      <w:r w:rsidR="001D04B8">
        <w:rPr>
          <w:rFonts w:eastAsiaTheme="minorEastAsia" w:hint="eastAsia"/>
          <w:lang w:eastAsia="zh-CN"/>
        </w:rPr>
        <w:t xml:space="preserve"> </w:t>
      </w:r>
      <w:r w:rsidR="005C1FA7">
        <w:rPr>
          <w:rFonts w:eastAsiaTheme="minorEastAsia" w:hint="eastAsia"/>
          <w:lang w:eastAsia="zh-CN"/>
        </w:rPr>
        <w:t>6Ts and 3.5Ts respectively</w:t>
      </w:r>
      <w:r w:rsidR="00D02B81">
        <w:rPr>
          <w:rFonts w:eastAsiaTheme="minorEastAsia" w:hint="eastAsia"/>
          <w:lang w:eastAsia="zh-CN"/>
        </w:rPr>
        <w:t xml:space="preserve">. </w:t>
      </w:r>
      <w:r w:rsidR="00D02B81">
        <w:rPr>
          <w:rFonts w:eastAsiaTheme="minorEastAsia"/>
          <w:lang w:eastAsia="zh-CN"/>
        </w:rPr>
        <w:t>T</w:t>
      </w:r>
      <w:r w:rsidR="00D02B81">
        <w:rPr>
          <w:rFonts w:eastAsiaTheme="minorEastAsia" w:hint="eastAsia"/>
          <w:lang w:eastAsia="zh-CN"/>
        </w:rPr>
        <w:t xml:space="preserve">he ratio of </w:t>
      </w:r>
      <w:proofErr w:type="spellStart"/>
      <w:r w:rsidR="00D02B81">
        <w:rPr>
          <w:rFonts w:eastAsiaTheme="minorEastAsia" w:hint="eastAsia"/>
          <w:lang w:eastAsia="zh-CN"/>
        </w:rPr>
        <w:t>Te</w:t>
      </w:r>
      <w:proofErr w:type="spellEnd"/>
      <w:r w:rsidR="00D02B81">
        <w:rPr>
          <w:rFonts w:eastAsiaTheme="minorEastAsia" w:hint="eastAsia"/>
          <w:lang w:eastAsia="zh-CN"/>
        </w:rPr>
        <w:t xml:space="preserve"> to CP length is summarized as in table 4.</w:t>
      </w:r>
    </w:p>
    <w:p w:rsidR="005C1FA7" w:rsidRDefault="005C1FA7" w:rsidP="005C1FA7">
      <w:pPr>
        <w:pStyle w:val="a6"/>
        <w:keepNext/>
        <w:jc w:val="center"/>
      </w:pPr>
      <w:r>
        <w:t xml:space="preserve">Table </w:t>
      </w:r>
      <w:r>
        <w:rPr>
          <w:rFonts w:hint="eastAsia"/>
          <w:lang w:eastAsia="zh-CN"/>
        </w:rPr>
        <w:t xml:space="preserve">4: Ratio </w:t>
      </w:r>
      <w:r w:rsidR="00B01626">
        <w:rPr>
          <w:rFonts w:hint="eastAsia"/>
          <w:lang w:eastAsia="zh-CN"/>
        </w:rPr>
        <w:t xml:space="preserve">of </w:t>
      </w:r>
      <w:proofErr w:type="spellStart"/>
      <w:r w:rsidR="00B01626">
        <w:rPr>
          <w:rFonts w:hint="eastAsia"/>
          <w:lang w:eastAsia="zh-CN"/>
        </w:rPr>
        <w:t>Te</w:t>
      </w:r>
      <w:proofErr w:type="spellEnd"/>
      <w:r w:rsidR="00B01626">
        <w:rPr>
          <w:rFonts w:hint="eastAsia"/>
          <w:lang w:eastAsia="zh-CN"/>
        </w:rPr>
        <w:t xml:space="preserve"> to CP length</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785"/>
        <w:gridCol w:w="1835"/>
        <w:gridCol w:w="1835"/>
        <w:gridCol w:w="1835"/>
      </w:tblGrid>
      <w:tr w:rsidR="00513DB6" w:rsidRPr="00E131D2" w:rsidTr="00AB3349">
        <w:tc>
          <w:tcPr>
            <w:tcW w:w="2235" w:type="dxa"/>
            <w:shd w:val="clear" w:color="auto" w:fill="auto"/>
            <w:vAlign w:val="center"/>
          </w:tcPr>
          <w:p w:rsidR="00513DB6" w:rsidRPr="00513DB6" w:rsidRDefault="000E04BB" w:rsidP="000E04BB">
            <w:pPr>
              <w:spacing w:after="0"/>
              <w:rPr>
                <w:rFonts w:eastAsiaTheme="minorEastAsia"/>
                <w:b/>
                <w:sz w:val="18"/>
                <w:szCs w:val="18"/>
                <w:lang w:val="sv-SE" w:eastAsia="zh-CN"/>
              </w:rPr>
            </w:pPr>
            <w:r>
              <w:rPr>
                <w:rFonts w:eastAsiaTheme="minorEastAsia" w:hint="eastAsia"/>
                <w:b/>
                <w:sz w:val="18"/>
                <w:szCs w:val="18"/>
                <w:lang w:eastAsia="zh-CN"/>
              </w:rPr>
              <w:t>SCS</w:t>
            </w:r>
            <w:r w:rsidR="00513DB6" w:rsidRPr="00E131D2">
              <w:rPr>
                <w:b/>
                <w:sz w:val="18"/>
                <w:szCs w:val="18"/>
              </w:rPr>
              <w:t xml:space="preserve"> of </w:t>
            </w:r>
            <w:r>
              <w:rPr>
                <w:rFonts w:eastAsiaTheme="minorEastAsia" w:hint="eastAsia"/>
                <w:b/>
                <w:sz w:val="18"/>
                <w:szCs w:val="18"/>
                <w:lang w:eastAsia="zh-CN"/>
              </w:rPr>
              <w:t>S-SSB</w:t>
            </w:r>
          </w:p>
        </w:tc>
        <w:tc>
          <w:tcPr>
            <w:tcW w:w="1785" w:type="dxa"/>
            <w:shd w:val="clear" w:color="auto" w:fill="auto"/>
            <w:vAlign w:val="center"/>
          </w:tcPr>
          <w:p w:rsidR="00513DB6" w:rsidRPr="00E131D2" w:rsidRDefault="00513DB6" w:rsidP="00F3313B">
            <w:pPr>
              <w:spacing w:after="0"/>
              <w:jc w:val="center"/>
              <w:rPr>
                <w:b/>
                <w:sz w:val="18"/>
                <w:szCs w:val="18"/>
                <w:lang w:val="sv-SE"/>
              </w:rPr>
            </w:pPr>
            <w:r w:rsidRPr="00E131D2">
              <w:rPr>
                <w:b/>
                <w:sz w:val="18"/>
                <w:szCs w:val="18"/>
              </w:rPr>
              <w:t>15 kHz</w:t>
            </w:r>
          </w:p>
        </w:tc>
        <w:tc>
          <w:tcPr>
            <w:tcW w:w="1835" w:type="dxa"/>
            <w:shd w:val="clear" w:color="auto" w:fill="auto"/>
            <w:vAlign w:val="center"/>
          </w:tcPr>
          <w:p w:rsidR="00513DB6" w:rsidRPr="00E131D2" w:rsidRDefault="00513DB6" w:rsidP="00F3313B">
            <w:pPr>
              <w:spacing w:after="0"/>
              <w:jc w:val="center"/>
              <w:rPr>
                <w:b/>
                <w:sz w:val="18"/>
                <w:szCs w:val="18"/>
                <w:lang w:val="sv-SE"/>
              </w:rPr>
            </w:pPr>
            <w:r w:rsidRPr="00E131D2">
              <w:rPr>
                <w:b/>
                <w:sz w:val="18"/>
                <w:szCs w:val="18"/>
                <w:lang w:val="sv-SE"/>
              </w:rPr>
              <w:t xml:space="preserve">30 kHz </w:t>
            </w:r>
          </w:p>
        </w:tc>
        <w:tc>
          <w:tcPr>
            <w:tcW w:w="1835" w:type="dxa"/>
            <w:shd w:val="clear" w:color="auto" w:fill="auto"/>
            <w:vAlign w:val="center"/>
          </w:tcPr>
          <w:p w:rsidR="00513DB6" w:rsidRPr="00E131D2" w:rsidRDefault="00513DB6" w:rsidP="00F3313B">
            <w:pPr>
              <w:spacing w:after="0"/>
              <w:jc w:val="center"/>
              <w:rPr>
                <w:b/>
                <w:sz w:val="18"/>
                <w:szCs w:val="18"/>
                <w:lang w:val="sv-SE"/>
              </w:rPr>
            </w:pPr>
            <w:r w:rsidRPr="00E131D2">
              <w:rPr>
                <w:b/>
                <w:sz w:val="18"/>
                <w:szCs w:val="18"/>
              </w:rPr>
              <w:t>60 kHz</w:t>
            </w:r>
          </w:p>
        </w:tc>
        <w:tc>
          <w:tcPr>
            <w:tcW w:w="1835" w:type="dxa"/>
            <w:shd w:val="clear" w:color="auto" w:fill="auto"/>
            <w:vAlign w:val="center"/>
          </w:tcPr>
          <w:p w:rsidR="00513DB6" w:rsidRPr="00E131D2" w:rsidRDefault="00513DB6" w:rsidP="00F3313B">
            <w:pPr>
              <w:spacing w:after="0"/>
              <w:jc w:val="center"/>
              <w:rPr>
                <w:b/>
                <w:sz w:val="18"/>
                <w:szCs w:val="18"/>
              </w:rPr>
            </w:pPr>
            <w:r w:rsidRPr="00E131D2">
              <w:rPr>
                <w:b/>
                <w:sz w:val="18"/>
                <w:szCs w:val="18"/>
              </w:rPr>
              <w:t>120 kHz</w:t>
            </w:r>
          </w:p>
        </w:tc>
      </w:tr>
      <w:tr w:rsidR="00CF6D18" w:rsidRPr="0069231A" w:rsidTr="00AB3349">
        <w:tc>
          <w:tcPr>
            <w:tcW w:w="2235" w:type="dxa"/>
            <w:shd w:val="clear" w:color="auto" w:fill="auto"/>
          </w:tcPr>
          <w:p w:rsidR="00CF6D18" w:rsidRPr="00513DB6" w:rsidRDefault="00CF6D18" w:rsidP="00F3313B">
            <w:pPr>
              <w:spacing w:after="0"/>
              <w:rPr>
                <w:rFonts w:eastAsiaTheme="minorEastAsia"/>
                <w:b/>
                <w:sz w:val="18"/>
                <w:szCs w:val="18"/>
                <w:lang w:eastAsia="zh-CN"/>
              </w:rPr>
            </w:pPr>
            <w:r>
              <w:rPr>
                <w:rFonts w:eastAsiaTheme="minorEastAsia" w:hint="eastAsia"/>
                <w:b/>
                <w:sz w:val="18"/>
                <w:szCs w:val="18"/>
                <w:lang w:eastAsia="zh-CN"/>
              </w:rPr>
              <w:t>CP length</w:t>
            </w:r>
          </w:p>
        </w:tc>
        <w:tc>
          <w:tcPr>
            <w:tcW w:w="1785" w:type="dxa"/>
            <w:shd w:val="clear" w:color="auto" w:fill="auto"/>
          </w:tcPr>
          <w:p w:rsidR="00CF6D18" w:rsidRPr="00CF6D18" w:rsidRDefault="00CF6D18" w:rsidP="00F3313B">
            <w:pPr>
              <w:spacing w:after="0"/>
              <w:jc w:val="center"/>
              <w:rPr>
                <w:rFonts w:eastAsiaTheme="minorEastAsia"/>
                <w:sz w:val="18"/>
                <w:szCs w:val="18"/>
                <w:lang w:eastAsia="zh-CN"/>
              </w:rPr>
            </w:pPr>
            <w:r w:rsidRPr="0069231A">
              <w:rPr>
                <w:sz w:val="18"/>
                <w:szCs w:val="18"/>
              </w:rPr>
              <w:t>4.76 µs</w:t>
            </w:r>
            <w:r>
              <w:rPr>
                <w:rFonts w:eastAsiaTheme="minorEastAsia" w:hint="eastAsia"/>
                <w:sz w:val="18"/>
                <w:szCs w:val="18"/>
                <w:lang w:eastAsia="zh-CN"/>
              </w:rPr>
              <w:t xml:space="preserve"> (144Ts)</w:t>
            </w:r>
          </w:p>
        </w:tc>
        <w:tc>
          <w:tcPr>
            <w:tcW w:w="1835" w:type="dxa"/>
            <w:shd w:val="clear" w:color="auto" w:fill="auto"/>
          </w:tcPr>
          <w:p w:rsidR="00CF6D18" w:rsidRPr="00CF6D18" w:rsidRDefault="00CF6D18" w:rsidP="00F3313B">
            <w:pPr>
              <w:spacing w:after="0"/>
              <w:jc w:val="center"/>
              <w:rPr>
                <w:rFonts w:eastAsiaTheme="minorEastAsia"/>
                <w:sz w:val="18"/>
                <w:szCs w:val="18"/>
                <w:lang w:eastAsia="zh-CN"/>
              </w:rPr>
            </w:pPr>
            <w:r w:rsidRPr="0069231A">
              <w:rPr>
                <w:sz w:val="18"/>
                <w:szCs w:val="18"/>
              </w:rPr>
              <w:t>2.38 µs</w:t>
            </w:r>
            <w:r>
              <w:rPr>
                <w:rFonts w:eastAsiaTheme="minorEastAsia" w:hint="eastAsia"/>
                <w:sz w:val="18"/>
                <w:szCs w:val="18"/>
                <w:lang w:eastAsia="zh-CN"/>
              </w:rPr>
              <w:t xml:space="preserve"> (72Ts)</w:t>
            </w:r>
          </w:p>
        </w:tc>
        <w:tc>
          <w:tcPr>
            <w:tcW w:w="1835" w:type="dxa"/>
            <w:shd w:val="clear" w:color="auto" w:fill="auto"/>
          </w:tcPr>
          <w:p w:rsidR="00CF6D18" w:rsidRPr="00CF6D18" w:rsidRDefault="00CF6D18" w:rsidP="00F3313B">
            <w:pPr>
              <w:spacing w:after="0"/>
              <w:jc w:val="center"/>
              <w:rPr>
                <w:rFonts w:eastAsiaTheme="minorEastAsia"/>
                <w:sz w:val="18"/>
                <w:szCs w:val="18"/>
                <w:lang w:eastAsia="zh-CN"/>
              </w:rPr>
            </w:pPr>
            <w:r w:rsidRPr="0069231A">
              <w:rPr>
                <w:sz w:val="18"/>
                <w:szCs w:val="18"/>
              </w:rPr>
              <w:t>1.19 µs</w:t>
            </w:r>
            <w:r>
              <w:rPr>
                <w:rFonts w:eastAsiaTheme="minorEastAsia" w:hint="eastAsia"/>
                <w:sz w:val="18"/>
                <w:szCs w:val="18"/>
                <w:lang w:eastAsia="zh-CN"/>
              </w:rPr>
              <w:t xml:space="preserve"> (36Ts)</w:t>
            </w:r>
          </w:p>
        </w:tc>
        <w:tc>
          <w:tcPr>
            <w:tcW w:w="1835" w:type="dxa"/>
            <w:shd w:val="clear" w:color="auto" w:fill="auto"/>
          </w:tcPr>
          <w:p w:rsidR="00CF6D18" w:rsidRPr="00CF6D18" w:rsidRDefault="00CF6D18" w:rsidP="00F3313B">
            <w:pPr>
              <w:spacing w:after="0"/>
              <w:jc w:val="center"/>
              <w:rPr>
                <w:rFonts w:eastAsiaTheme="minorEastAsia"/>
                <w:sz w:val="18"/>
                <w:szCs w:val="18"/>
                <w:lang w:eastAsia="zh-CN"/>
              </w:rPr>
            </w:pPr>
            <w:r w:rsidRPr="0069231A">
              <w:rPr>
                <w:sz w:val="18"/>
                <w:szCs w:val="18"/>
              </w:rPr>
              <w:t>0.595 µs</w:t>
            </w:r>
            <w:r>
              <w:rPr>
                <w:rFonts w:eastAsiaTheme="minorEastAsia" w:hint="eastAsia"/>
                <w:sz w:val="18"/>
                <w:szCs w:val="18"/>
                <w:lang w:eastAsia="zh-CN"/>
              </w:rPr>
              <w:t xml:space="preserve"> (18Ts)</w:t>
            </w:r>
          </w:p>
        </w:tc>
      </w:tr>
      <w:tr w:rsidR="00CF6D18" w:rsidRPr="0069231A" w:rsidTr="00AB3349">
        <w:tc>
          <w:tcPr>
            <w:tcW w:w="2235" w:type="dxa"/>
            <w:shd w:val="clear" w:color="auto" w:fill="auto"/>
          </w:tcPr>
          <w:p w:rsidR="00CF6D18" w:rsidRPr="00513DB6" w:rsidRDefault="00CF6D18" w:rsidP="00F3313B">
            <w:pPr>
              <w:spacing w:after="0"/>
              <w:rPr>
                <w:rFonts w:eastAsiaTheme="minorEastAsia"/>
                <w:b/>
                <w:sz w:val="18"/>
                <w:szCs w:val="18"/>
                <w:lang w:eastAsia="zh-CN"/>
              </w:rPr>
            </w:pPr>
            <w:r>
              <w:rPr>
                <w:rFonts w:eastAsiaTheme="minorEastAsia"/>
                <w:b/>
                <w:sz w:val="18"/>
                <w:szCs w:val="18"/>
                <w:lang w:eastAsia="zh-CN"/>
              </w:rPr>
              <w:t>T</w:t>
            </w:r>
            <w:r>
              <w:rPr>
                <w:rFonts w:eastAsiaTheme="minorEastAsia" w:hint="eastAsia"/>
                <w:b/>
                <w:sz w:val="18"/>
                <w:szCs w:val="18"/>
                <w:lang w:eastAsia="zh-CN"/>
              </w:rPr>
              <w:t>iming error (</w:t>
            </w:r>
            <w:proofErr w:type="spellStart"/>
            <w:r>
              <w:rPr>
                <w:rFonts w:eastAsiaTheme="minorEastAsia" w:hint="eastAsia"/>
                <w:b/>
                <w:sz w:val="18"/>
                <w:szCs w:val="18"/>
                <w:lang w:eastAsia="zh-CN"/>
              </w:rPr>
              <w:t>Te</w:t>
            </w:r>
            <w:proofErr w:type="spellEnd"/>
            <w:r>
              <w:rPr>
                <w:rFonts w:eastAsiaTheme="minorEastAsia" w:hint="eastAsia"/>
                <w:b/>
                <w:sz w:val="18"/>
                <w:szCs w:val="18"/>
                <w:lang w:eastAsia="zh-CN"/>
              </w:rPr>
              <w:t>)</w:t>
            </w:r>
          </w:p>
        </w:tc>
        <w:tc>
          <w:tcPr>
            <w:tcW w:w="1785" w:type="dxa"/>
            <w:shd w:val="clear" w:color="auto" w:fill="auto"/>
          </w:tcPr>
          <w:p w:rsidR="00CF6D18" w:rsidRPr="00B0048F" w:rsidRDefault="00CF6D18" w:rsidP="00F3313B">
            <w:pPr>
              <w:spacing w:after="0"/>
              <w:jc w:val="center"/>
              <w:rPr>
                <w:rFonts w:eastAsiaTheme="minorEastAsia"/>
                <w:sz w:val="18"/>
                <w:szCs w:val="18"/>
                <w:lang w:eastAsia="zh-CN"/>
              </w:rPr>
            </w:pPr>
            <w:r>
              <w:rPr>
                <w:rFonts w:eastAsiaTheme="minorEastAsia" w:hint="eastAsia"/>
                <w:sz w:val="18"/>
                <w:szCs w:val="18"/>
                <w:lang w:eastAsia="zh-CN"/>
              </w:rPr>
              <w:t>12Ts (1/12 CP)</w:t>
            </w:r>
          </w:p>
        </w:tc>
        <w:tc>
          <w:tcPr>
            <w:tcW w:w="1835" w:type="dxa"/>
            <w:shd w:val="clear" w:color="auto" w:fill="auto"/>
          </w:tcPr>
          <w:p w:rsidR="00CF6D18" w:rsidRPr="00B0048F" w:rsidRDefault="005C1FA7" w:rsidP="00F3313B">
            <w:pPr>
              <w:spacing w:after="0"/>
              <w:jc w:val="center"/>
              <w:rPr>
                <w:rFonts w:eastAsiaTheme="minorEastAsia"/>
                <w:sz w:val="18"/>
                <w:szCs w:val="18"/>
                <w:lang w:eastAsia="zh-CN"/>
              </w:rPr>
            </w:pPr>
            <w:r>
              <w:rPr>
                <w:rFonts w:eastAsiaTheme="minorEastAsia" w:hint="eastAsia"/>
                <w:sz w:val="18"/>
                <w:szCs w:val="18"/>
                <w:lang w:eastAsia="zh-CN"/>
              </w:rPr>
              <w:t>8Ts (1/9 CP )</w:t>
            </w:r>
          </w:p>
        </w:tc>
        <w:tc>
          <w:tcPr>
            <w:tcW w:w="1835" w:type="dxa"/>
            <w:shd w:val="clear" w:color="auto" w:fill="auto"/>
          </w:tcPr>
          <w:p w:rsidR="00CF6D18" w:rsidRPr="00B0048F" w:rsidRDefault="005C1FA7" w:rsidP="005C1FA7">
            <w:pPr>
              <w:spacing w:after="0"/>
              <w:jc w:val="center"/>
              <w:rPr>
                <w:rFonts w:eastAsiaTheme="minorEastAsia"/>
                <w:sz w:val="18"/>
                <w:szCs w:val="18"/>
                <w:lang w:eastAsia="zh-CN"/>
              </w:rPr>
            </w:pPr>
            <w:r>
              <w:rPr>
                <w:rFonts w:eastAsiaTheme="minorEastAsia" w:hint="eastAsia"/>
                <w:sz w:val="18"/>
                <w:szCs w:val="18"/>
                <w:lang w:eastAsia="zh-CN"/>
              </w:rPr>
              <w:t>6Ts (1/6 CP )</w:t>
            </w:r>
          </w:p>
        </w:tc>
        <w:tc>
          <w:tcPr>
            <w:tcW w:w="1835" w:type="dxa"/>
            <w:shd w:val="clear" w:color="auto" w:fill="auto"/>
          </w:tcPr>
          <w:p w:rsidR="00CF6D18" w:rsidRPr="00B0048F" w:rsidRDefault="005C1FA7" w:rsidP="005C1FA7">
            <w:pPr>
              <w:spacing w:after="0"/>
              <w:jc w:val="center"/>
              <w:rPr>
                <w:rFonts w:eastAsiaTheme="minorEastAsia"/>
                <w:sz w:val="18"/>
                <w:szCs w:val="18"/>
                <w:lang w:eastAsia="zh-CN"/>
              </w:rPr>
            </w:pPr>
            <w:r>
              <w:rPr>
                <w:rFonts w:eastAsiaTheme="minorEastAsia" w:hint="eastAsia"/>
                <w:sz w:val="18"/>
                <w:szCs w:val="18"/>
                <w:lang w:eastAsia="zh-CN"/>
              </w:rPr>
              <w:t>3.5Ts (1/5 CP )</w:t>
            </w:r>
          </w:p>
        </w:tc>
      </w:tr>
    </w:tbl>
    <w:p w:rsidR="00513DB6" w:rsidRDefault="005C1FA7" w:rsidP="00CA214F">
      <w:pPr>
        <w:tabs>
          <w:tab w:val="left" w:pos="851"/>
        </w:tabs>
        <w:spacing w:before="120" w:after="120"/>
        <w:jc w:val="both"/>
        <w:rPr>
          <w:rFonts w:eastAsiaTheme="minorEastAsia"/>
          <w:lang w:eastAsia="zh-CN"/>
        </w:rPr>
      </w:pPr>
      <w:r>
        <w:rPr>
          <w:rFonts w:eastAsiaTheme="minorEastAsia" w:hint="eastAsia"/>
          <w:lang w:eastAsia="zh-CN"/>
        </w:rPr>
        <w:t>Therefore, the UE sidelink timing error can be defined as in table 4 when Sync-Ref UE as synchronization source.</w:t>
      </w:r>
    </w:p>
    <w:p w:rsidR="00AC527C" w:rsidRPr="00AC527C" w:rsidRDefault="00AC527C" w:rsidP="00CA214F">
      <w:pPr>
        <w:tabs>
          <w:tab w:val="left" w:pos="851"/>
        </w:tabs>
        <w:spacing w:before="120" w:after="120"/>
        <w:jc w:val="both"/>
        <w:rPr>
          <w:rFonts w:eastAsiaTheme="minorEastAsia"/>
          <w:b/>
          <w:sz w:val="22"/>
          <w:lang w:eastAsia="zh-CN"/>
        </w:rPr>
      </w:pPr>
      <w:r w:rsidRPr="00D22DF7">
        <w:rPr>
          <w:rFonts w:eastAsiaTheme="minorEastAsia" w:hint="eastAsia"/>
          <w:b/>
          <w:sz w:val="22"/>
          <w:lang w:eastAsia="zh-CN"/>
        </w:rPr>
        <w:t xml:space="preserve">Proposal </w:t>
      </w:r>
      <w:r>
        <w:rPr>
          <w:rFonts w:eastAsiaTheme="minorEastAsia" w:hint="eastAsia"/>
          <w:b/>
          <w:sz w:val="22"/>
          <w:lang w:eastAsia="zh-CN"/>
        </w:rPr>
        <w:t>4</w:t>
      </w:r>
      <w:r w:rsidRPr="00D22DF7">
        <w:rPr>
          <w:rFonts w:eastAsiaTheme="minorEastAsia" w:hint="eastAsia"/>
          <w:b/>
          <w:sz w:val="22"/>
          <w:lang w:eastAsia="zh-CN"/>
        </w:rPr>
        <w:t xml:space="preserve">: </w:t>
      </w:r>
      <w:r>
        <w:rPr>
          <w:rFonts w:eastAsiaTheme="minorEastAsia" w:hint="eastAsia"/>
          <w:b/>
          <w:sz w:val="22"/>
          <w:lang w:eastAsia="zh-CN"/>
        </w:rPr>
        <w:t>When</w:t>
      </w:r>
      <w:r w:rsidRPr="00D22DF7">
        <w:rPr>
          <w:rFonts w:eastAsiaTheme="minorEastAsia" w:hint="eastAsia"/>
          <w:b/>
          <w:sz w:val="22"/>
          <w:lang w:eastAsia="zh-CN"/>
        </w:rPr>
        <w:t xml:space="preserve"> </w:t>
      </w:r>
      <w:r>
        <w:rPr>
          <w:rFonts w:eastAsiaTheme="minorEastAsia" w:hint="eastAsia"/>
          <w:b/>
          <w:sz w:val="22"/>
          <w:lang w:eastAsia="zh-CN"/>
        </w:rPr>
        <w:t>SyncRef UE</w:t>
      </w:r>
      <w:r w:rsidRPr="00D22DF7">
        <w:rPr>
          <w:rFonts w:eastAsiaTheme="minorEastAsia" w:hint="eastAsia"/>
          <w:b/>
          <w:sz w:val="22"/>
          <w:lang w:eastAsia="zh-CN"/>
        </w:rPr>
        <w:t xml:space="preserve"> </w:t>
      </w:r>
      <w:r>
        <w:rPr>
          <w:rFonts w:eastAsiaTheme="minorEastAsia" w:hint="eastAsia"/>
          <w:b/>
          <w:sz w:val="22"/>
          <w:lang w:eastAsia="zh-CN"/>
        </w:rPr>
        <w:t xml:space="preserve">as </w:t>
      </w:r>
      <w:r w:rsidRPr="00D22DF7">
        <w:rPr>
          <w:rFonts w:eastAsiaTheme="minorEastAsia" w:hint="eastAsia"/>
          <w:b/>
          <w:sz w:val="22"/>
          <w:lang w:eastAsia="zh-CN"/>
        </w:rPr>
        <w:t>synchronization</w:t>
      </w:r>
      <w:r>
        <w:rPr>
          <w:rFonts w:eastAsiaTheme="minorEastAsia" w:hint="eastAsia"/>
          <w:b/>
          <w:sz w:val="22"/>
          <w:lang w:eastAsia="zh-CN"/>
        </w:rPr>
        <w:t xml:space="preserve"> source</w:t>
      </w:r>
      <w:r w:rsidRPr="00D22DF7">
        <w:rPr>
          <w:rFonts w:eastAsiaTheme="minorEastAsia" w:hint="eastAsia"/>
          <w:b/>
          <w:sz w:val="22"/>
          <w:lang w:eastAsia="zh-CN"/>
        </w:rPr>
        <w:t>, the</w:t>
      </w:r>
      <w:r>
        <w:rPr>
          <w:rFonts w:eastAsiaTheme="minorEastAsia" w:hint="eastAsia"/>
          <w:b/>
          <w:sz w:val="22"/>
          <w:lang w:eastAsia="zh-CN"/>
        </w:rPr>
        <w:t xml:space="preserve"> UE</w:t>
      </w:r>
      <w:r w:rsidRPr="00D22DF7">
        <w:rPr>
          <w:rFonts w:eastAsiaTheme="minorEastAsia" w:hint="eastAsia"/>
          <w:b/>
          <w:sz w:val="22"/>
          <w:lang w:eastAsia="zh-CN"/>
        </w:rPr>
        <w:t xml:space="preserve"> sidelink </w:t>
      </w:r>
      <w:proofErr w:type="gramStart"/>
      <w:r w:rsidRPr="00D22DF7">
        <w:rPr>
          <w:rFonts w:eastAsiaTheme="minorEastAsia" w:hint="eastAsia"/>
          <w:b/>
          <w:sz w:val="22"/>
          <w:lang w:eastAsia="zh-CN"/>
        </w:rPr>
        <w:t>transmit</w:t>
      </w:r>
      <w:proofErr w:type="gramEnd"/>
      <w:r w:rsidRPr="00D22DF7">
        <w:rPr>
          <w:rFonts w:eastAsiaTheme="minorEastAsia" w:hint="eastAsia"/>
          <w:b/>
          <w:sz w:val="22"/>
          <w:lang w:eastAsia="zh-CN"/>
        </w:rPr>
        <w:t xml:space="preserve"> timing error can </w:t>
      </w:r>
      <w:r>
        <w:rPr>
          <w:rFonts w:eastAsiaTheme="minorEastAsia" w:hint="eastAsia"/>
          <w:b/>
          <w:sz w:val="22"/>
          <w:lang w:eastAsia="zh-CN"/>
        </w:rPr>
        <w:t>be</w:t>
      </w:r>
      <w:r w:rsidRPr="00D22DF7">
        <w:rPr>
          <w:rFonts w:eastAsiaTheme="minorEastAsia" w:hint="eastAsia"/>
          <w:b/>
          <w:sz w:val="22"/>
          <w:lang w:eastAsia="zh-CN"/>
        </w:rPr>
        <w:t xml:space="preserve"> defined in </w:t>
      </w:r>
      <w:r>
        <w:rPr>
          <w:rFonts w:eastAsiaTheme="minorEastAsia" w:hint="eastAsia"/>
          <w:b/>
          <w:sz w:val="22"/>
          <w:lang w:eastAsia="zh-CN"/>
        </w:rPr>
        <w:t>Table 5</w:t>
      </w:r>
      <w:r w:rsidRPr="00D22DF7">
        <w:rPr>
          <w:rFonts w:eastAsiaTheme="minorEastAsia" w:hint="eastAsia"/>
          <w:b/>
          <w:sz w:val="22"/>
          <w:lang w:eastAsia="zh-CN"/>
        </w:rPr>
        <w:t>.</w:t>
      </w:r>
    </w:p>
    <w:p w:rsidR="001D04B8" w:rsidRDefault="001D04B8" w:rsidP="001D04B8">
      <w:pPr>
        <w:pStyle w:val="a6"/>
        <w:keepNext/>
        <w:jc w:val="center"/>
      </w:pPr>
      <w:r>
        <w:t>Table</w:t>
      </w:r>
      <w:r>
        <w:rPr>
          <w:rFonts w:hint="eastAsia"/>
          <w:lang w:eastAsia="zh-CN"/>
        </w:rPr>
        <w:t xml:space="preserve"> 5: Timing error for SyncRef UE</w:t>
      </w:r>
    </w:p>
    <w:tbl>
      <w:tblPr>
        <w:tblW w:w="2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0"/>
        <w:gridCol w:w="1360"/>
        <w:gridCol w:w="1727"/>
      </w:tblGrid>
      <w:tr w:rsidR="001D04B8" w:rsidRPr="003445FB" w:rsidTr="001D04B8">
        <w:trPr>
          <w:cantSplit/>
          <w:jc w:val="center"/>
        </w:trPr>
        <w:tc>
          <w:tcPr>
            <w:tcW w:w="1408" w:type="pct"/>
            <w:vAlign w:val="center"/>
          </w:tcPr>
          <w:p w:rsidR="001D04B8" w:rsidRPr="003445FB" w:rsidRDefault="001D04B8" w:rsidP="00F3313B">
            <w:pPr>
              <w:keepNext/>
              <w:keepLines/>
              <w:spacing w:after="0"/>
              <w:jc w:val="center"/>
            </w:pPr>
            <w:r w:rsidRPr="003445FB">
              <w:rPr>
                <w:rFonts w:ascii="Arial" w:hAnsi="Arial"/>
                <w:b/>
                <w:sz w:val="18"/>
              </w:rPr>
              <w:t>Frequency Range</w:t>
            </w:r>
          </w:p>
        </w:tc>
        <w:tc>
          <w:tcPr>
            <w:tcW w:w="1582" w:type="pct"/>
            <w:vAlign w:val="center"/>
          </w:tcPr>
          <w:p w:rsidR="001D04B8" w:rsidRPr="003445FB" w:rsidRDefault="001D04B8" w:rsidP="001D04B8">
            <w:pPr>
              <w:keepNext/>
              <w:keepLines/>
              <w:spacing w:after="0"/>
              <w:jc w:val="center"/>
            </w:pPr>
            <w:r w:rsidRPr="003445FB">
              <w:rPr>
                <w:rFonts w:ascii="Arial" w:hAnsi="Arial"/>
                <w:b/>
                <w:sz w:val="18"/>
              </w:rPr>
              <w:t xml:space="preserve">SCS of </w:t>
            </w:r>
            <w:r>
              <w:rPr>
                <w:rFonts w:ascii="Arial" w:eastAsiaTheme="minorEastAsia" w:hAnsi="Arial" w:hint="eastAsia"/>
                <w:b/>
                <w:sz w:val="18"/>
                <w:lang w:eastAsia="zh-CN"/>
              </w:rPr>
              <w:t>sidelink</w:t>
            </w:r>
            <w:r w:rsidRPr="003445FB">
              <w:rPr>
                <w:rFonts w:ascii="Arial" w:hAnsi="Arial"/>
                <w:b/>
                <w:sz w:val="18"/>
              </w:rPr>
              <w:t xml:space="preserve"> signals (KHz)</w:t>
            </w:r>
          </w:p>
        </w:tc>
        <w:tc>
          <w:tcPr>
            <w:tcW w:w="2010" w:type="pct"/>
            <w:vAlign w:val="center"/>
          </w:tcPr>
          <w:p w:rsidR="001D04B8" w:rsidRPr="003445FB" w:rsidRDefault="001D04B8" w:rsidP="00F3313B">
            <w:pPr>
              <w:keepNext/>
              <w:keepLines/>
              <w:spacing w:after="0"/>
              <w:jc w:val="center"/>
            </w:pPr>
            <w:proofErr w:type="spellStart"/>
            <w:r w:rsidRPr="003445FB">
              <w:rPr>
                <w:rFonts w:ascii="Arial" w:hAnsi="Arial"/>
                <w:b/>
                <w:sz w:val="18"/>
              </w:rPr>
              <w:t>T</w:t>
            </w:r>
            <w:r w:rsidRPr="003445FB">
              <w:rPr>
                <w:rFonts w:ascii="Arial" w:hAnsi="Arial"/>
                <w:b/>
                <w:sz w:val="18"/>
                <w:vertAlign w:val="subscript"/>
              </w:rPr>
              <w:t>e</w:t>
            </w:r>
            <w:proofErr w:type="spellEnd"/>
          </w:p>
        </w:tc>
      </w:tr>
      <w:tr w:rsidR="001D04B8" w:rsidRPr="003445FB" w:rsidTr="001D04B8">
        <w:trPr>
          <w:cantSplit/>
          <w:trHeight w:val="72"/>
          <w:jc w:val="center"/>
        </w:trPr>
        <w:tc>
          <w:tcPr>
            <w:tcW w:w="1408" w:type="pct"/>
            <w:vMerge w:val="restart"/>
            <w:vAlign w:val="center"/>
          </w:tcPr>
          <w:p w:rsidR="001D04B8" w:rsidRPr="003445FB" w:rsidRDefault="001D04B8" w:rsidP="00F3313B">
            <w:pPr>
              <w:keepNext/>
              <w:keepLines/>
              <w:spacing w:after="0"/>
              <w:jc w:val="center"/>
            </w:pPr>
            <w:r w:rsidRPr="003445FB">
              <w:rPr>
                <w:rFonts w:ascii="Arial" w:hAnsi="Arial"/>
                <w:sz w:val="18"/>
              </w:rPr>
              <w:t>1</w:t>
            </w:r>
          </w:p>
        </w:tc>
        <w:tc>
          <w:tcPr>
            <w:tcW w:w="1582" w:type="pct"/>
            <w:vAlign w:val="center"/>
          </w:tcPr>
          <w:p w:rsidR="001D04B8" w:rsidRPr="003445FB" w:rsidRDefault="001D04B8" w:rsidP="00F3313B">
            <w:pPr>
              <w:keepNext/>
              <w:keepLines/>
              <w:spacing w:after="0"/>
              <w:jc w:val="center"/>
            </w:pPr>
            <w:r w:rsidRPr="003445FB">
              <w:rPr>
                <w:rFonts w:ascii="Arial" w:hAnsi="Arial"/>
                <w:sz w:val="18"/>
              </w:rPr>
              <w:t>15</w:t>
            </w:r>
          </w:p>
        </w:tc>
        <w:tc>
          <w:tcPr>
            <w:tcW w:w="2010" w:type="pct"/>
          </w:tcPr>
          <w:p w:rsidR="001D04B8" w:rsidRPr="003445FB" w:rsidRDefault="001D04B8" w:rsidP="00F3313B">
            <w:pPr>
              <w:keepNext/>
              <w:keepLines/>
              <w:spacing w:after="0"/>
              <w:jc w:val="center"/>
            </w:pPr>
            <w:r>
              <w:rPr>
                <w:rFonts w:ascii="Arial" w:hAnsi="Arial"/>
                <w:sz w:val="18"/>
              </w:rPr>
              <w:t>12</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1D04B8" w:rsidRPr="003445FB" w:rsidTr="001D04B8">
        <w:trPr>
          <w:cantSplit/>
          <w:trHeight w:val="40"/>
          <w:jc w:val="center"/>
        </w:trPr>
        <w:tc>
          <w:tcPr>
            <w:tcW w:w="1408" w:type="pct"/>
            <w:vMerge/>
            <w:vAlign w:val="center"/>
          </w:tcPr>
          <w:p w:rsidR="001D04B8" w:rsidRPr="003445FB" w:rsidRDefault="001D04B8" w:rsidP="00F3313B">
            <w:pPr>
              <w:keepNext/>
              <w:keepLines/>
              <w:spacing w:after="0"/>
              <w:jc w:val="center"/>
            </w:pPr>
          </w:p>
        </w:tc>
        <w:tc>
          <w:tcPr>
            <w:tcW w:w="1582" w:type="pct"/>
            <w:vAlign w:val="center"/>
          </w:tcPr>
          <w:p w:rsidR="001D04B8" w:rsidRPr="003445FB" w:rsidRDefault="001D04B8" w:rsidP="00F3313B">
            <w:pPr>
              <w:keepNext/>
              <w:keepLines/>
              <w:spacing w:after="0"/>
              <w:jc w:val="center"/>
            </w:pPr>
            <w:r w:rsidRPr="003445FB">
              <w:rPr>
                <w:rFonts w:ascii="Arial" w:hAnsi="Arial"/>
                <w:sz w:val="18"/>
              </w:rPr>
              <w:t>30</w:t>
            </w:r>
          </w:p>
        </w:tc>
        <w:tc>
          <w:tcPr>
            <w:tcW w:w="2010" w:type="pct"/>
          </w:tcPr>
          <w:p w:rsidR="001D04B8" w:rsidRPr="003445FB" w:rsidRDefault="001D04B8" w:rsidP="00F3313B">
            <w:pPr>
              <w:keepNext/>
              <w:keepLines/>
              <w:spacing w:after="0"/>
              <w:jc w:val="center"/>
            </w:pPr>
            <w:r>
              <w:rPr>
                <w:rFonts w:ascii="Arial" w:hAnsi="Arial"/>
                <w:sz w:val="18"/>
              </w:rPr>
              <w:t>8</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1D04B8" w:rsidRPr="003445FB" w:rsidTr="001D04B8">
        <w:trPr>
          <w:cantSplit/>
          <w:trHeight w:val="40"/>
          <w:jc w:val="center"/>
        </w:trPr>
        <w:tc>
          <w:tcPr>
            <w:tcW w:w="1408" w:type="pct"/>
            <w:vMerge/>
            <w:vAlign w:val="center"/>
          </w:tcPr>
          <w:p w:rsidR="001D04B8" w:rsidRPr="00615BF9" w:rsidRDefault="001D04B8" w:rsidP="00F3313B">
            <w:pPr>
              <w:keepNext/>
              <w:keepLines/>
              <w:spacing w:after="0"/>
              <w:jc w:val="center"/>
              <w:rPr>
                <w:rFonts w:eastAsiaTheme="minorEastAsia"/>
                <w:lang w:eastAsia="zh-CN"/>
              </w:rPr>
            </w:pPr>
          </w:p>
        </w:tc>
        <w:tc>
          <w:tcPr>
            <w:tcW w:w="1582" w:type="pct"/>
            <w:vAlign w:val="center"/>
          </w:tcPr>
          <w:p w:rsidR="001D04B8" w:rsidRPr="00615BF9" w:rsidRDefault="001D04B8" w:rsidP="00F3313B">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60</w:t>
            </w:r>
          </w:p>
        </w:tc>
        <w:tc>
          <w:tcPr>
            <w:tcW w:w="2010" w:type="pct"/>
          </w:tcPr>
          <w:p w:rsidR="001D04B8" w:rsidRPr="003445FB" w:rsidRDefault="001D04B8" w:rsidP="00F3313B">
            <w:pPr>
              <w:keepNext/>
              <w:keepLines/>
              <w:spacing w:after="0"/>
              <w:jc w:val="center"/>
              <w:rPr>
                <w:rFonts w:ascii="Arial" w:hAnsi="Arial"/>
                <w:sz w:val="18"/>
              </w:rPr>
            </w:pPr>
            <w:r>
              <w:rPr>
                <w:rFonts w:ascii="Arial" w:hAnsi="Arial"/>
                <w:sz w:val="18"/>
              </w:rPr>
              <w:t>6</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1D04B8" w:rsidRPr="003445FB" w:rsidTr="001D04B8">
        <w:trPr>
          <w:cantSplit/>
          <w:trHeight w:val="40"/>
          <w:jc w:val="center"/>
        </w:trPr>
        <w:tc>
          <w:tcPr>
            <w:tcW w:w="1408" w:type="pct"/>
            <w:vMerge w:val="restart"/>
            <w:vAlign w:val="center"/>
          </w:tcPr>
          <w:p w:rsidR="001D04B8" w:rsidRPr="003445FB" w:rsidRDefault="001D04B8" w:rsidP="00F3313B">
            <w:pPr>
              <w:keepNext/>
              <w:keepLines/>
              <w:spacing w:after="0"/>
              <w:jc w:val="center"/>
            </w:pPr>
            <w:r w:rsidRPr="003445FB">
              <w:rPr>
                <w:rFonts w:ascii="Arial" w:hAnsi="Arial"/>
                <w:sz w:val="18"/>
              </w:rPr>
              <w:t>2</w:t>
            </w:r>
          </w:p>
        </w:tc>
        <w:tc>
          <w:tcPr>
            <w:tcW w:w="1582" w:type="pct"/>
            <w:vAlign w:val="center"/>
          </w:tcPr>
          <w:p w:rsidR="001D04B8" w:rsidRPr="003445FB" w:rsidRDefault="001D04B8" w:rsidP="00F3313B">
            <w:pPr>
              <w:keepNext/>
              <w:keepLines/>
              <w:spacing w:after="0"/>
              <w:jc w:val="center"/>
            </w:pPr>
            <w:r>
              <w:rPr>
                <w:rFonts w:ascii="Arial" w:hAnsi="Arial"/>
                <w:sz w:val="18"/>
              </w:rPr>
              <w:t>6</w:t>
            </w:r>
            <w:r w:rsidRPr="003445FB">
              <w:rPr>
                <w:rFonts w:ascii="Arial" w:hAnsi="Arial"/>
                <w:sz w:val="18"/>
              </w:rPr>
              <w:t>0</w:t>
            </w:r>
          </w:p>
        </w:tc>
        <w:tc>
          <w:tcPr>
            <w:tcW w:w="2010" w:type="pct"/>
          </w:tcPr>
          <w:p w:rsidR="001D04B8" w:rsidRPr="003445FB" w:rsidRDefault="001D04B8" w:rsidP="00F3313B">
            <w:pPr>
              <w:keepNext/>
              <w:keepLines/>
              <w:spacing w:after="0"/>
              <w:jc w:val="center"/>
            </w:pPr>
            <w:r>
              <w:rPr>
                <w:rFonts w:ascii="Arial" w:hAnsi="Arial"/>
                <w:sz w:val="18"/>
              </w:rPr>
              <w:t>6</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1D04B8" w:rsidRPr="003445FB" w:rsidTr="001D04B8">
        <w:trPr>
          <w:cantSplit/>
          <w:trHeight w:val="40"/>
          <w:jc w:val="center"/>
        </w:trPr>
        <w:tc>
          <w:tcPr>
            <w:tcW w:w="1408" w:type="pct"/>
            <w:vMerge/>
            <w:vAlign w:val="center"/>
          </w:tcPr>
          <w:p w:rsidR="001D04B8" w:rsidRPr="003445FB" w:rsidRDefault="001D04B8" w:rsidP="00F3313B">
            <w:pPr>
              <w:keepNext/>
              <w:keepLines/>
              <w:spacing w:after="0"/>
              <w:jc w:val="center"/>
            </w:pPr>
          </w:p>
        </w:tc>
        <w:tc>
          <w:tcPr>
            <w:tcW w:w="1582" w:type="pct"/>
            <w:vAlign w:val="center"/>
          </w:tcPr>
          <w:p w:rsidR="001D04B8" w:rsidRPr="003445FB" w:rsidRDefault="001D04B8" w:rsidP="00F3313B">
            <w:pPr>
              <w:keepNext/>
              <w:keepLines/>
              <w:spacing w:after="0"/>
              <w:jc w:val="center"/>
            </w:pPr>
            <w:r w:rsidRPr="003445FB">
              <w:rPr>
                <w:rFonts w:ascii="Arial" w:hAnsi="Arial"/>
                <w:sz w:val="18"/>
              </w:rPr>
              <w:t>120</w:t>
            </w:r>
          </w:p>
        </w:tc>
        <w:tc>
          <w:tcPr>
            <w:tcW w:w="2010" w:type="pct"/>
          </w:tcPr>
          <w:p w:rsidR="001D04B8" w:rsidRPr="003445FB" w:rsidRDefault="001D04B8" w:rsidP="00F3313B">
            <w:pPr>
              <w:keepNext/>
              <w:keepLines/>
              <w:spacing w:after="0"/>
              <w:jc w:val="center"/>
            </w:pPr>
            <w:r w:rsidRPr="003445FB">
              <w:rPr>
                <w:rFonts w:ascii="Arial" w:hAnsi="Arial"/>
                <w:sz w:val="18"/>
              </w:rPr>
              <w:t>3</w:t>
            </w:r>
            <w:r>
              <w:rPr>
                <w:rFonts w:ascii="Arial" w:hAnsi="Arial"/>
                <w:sz w:val="18"/>
              </w:rPr>
              <w:t>.5</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1D04B8" w:rsidRPr="003445FB" w:rsidTr="00F3313B">
        <w:trPr>
          <w:cantSplit/>
          <w:trHeight w:val="40"/>
          <w:jc w:val="center"/>
        </w:trPr>
        <w:tc>
          <w:tcPr>
            <w:tcW w:w="5000" w:type="pct"/>
            <w:gridSpan w:val="3"/>
          </w:tcPr>
          <w:p w:rsidR="001D04B8" w:rsidRPr="003445FB" w:rsidRDefault="001D04B8" w:rsidP="00F3313B">
            <w:pPr>
              <w:keepNext/>
              <w:keepLines/>
              <w:spacing w:after="0"/>
              <w:ind w:left="851" w:hanging="851"/>
            </w:pPr>
            <w:r w:rsidRPr="003445FB">
              <w:rPr>
                <w:rFonts w:ascii="Arial" w:hAnsi="Arial" w:cs="Arial"/>
                <w:sz w:val="18"/>
              </w:rPr>
              <w:t>Note</w:t>
            </w:r>
            <w:r w:rsidRPr="003445FB">
              <w:rPr>
                <w:rFonts w:ascii="Arial" w:hAnsi="Arial"/>
                <w:sz w:val="18"/>
              </w:rPr>
              <w:t xml:space="preserve"> 1:</w:t>
            </w:r>
            <w:r w:rsidRPr="003445FB">
              <w:rPr>
                <w:rFonts w:ascii="Arial" w:hAnsi="Arial"/>
                <w:sz w:val="18"/>
              </w:rPr>
              <w:tab/>
            </w:r>
            <w:proofErr w:type="spellStart"/>
            <w:r w:rsidRPr="003445FB">
              <w:rPr>
                <w:rFonts w:ascii="Arial" w:hAnsi="Arial"/>
                <w:sz w:val="18"/>
              </w:rPr>
              <w:t>T</w:t>
            </w:r>
            <w:r w:rsidRPr="003445FB">
              <w:rPr>
                <w:rFonts w:ascii="Arial" w:hAnsi="Arial"/>
                <w:sz w:val="18"/>
                <w:vertAlign w:val="subscript"/>
              </w:rPr>
              <w:t>c</w:t>
            </w:r>
            <w:proofErr w:type="spellEnd"/>
            <w:r w:rsidRPr="003445FB">
              <w:rPr>
                <w:rFonts w:ascii="Arial" w:hAnsi="Arial"/>
                <w:sz w:val="18"/>
              </w:rPr>
              <w:t xml:space="preserve"> is the basic timing unit defined in TS 38.211</w:t>
            </w:r>
          </w:p>
        </w:tc>
      </w:tr>
    </w:tbl>
    <w:p w:rsidR="00730B4D" w:rsidRDefault="00730B4D" w:rsidP="00730B4D">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730B4D" w:rsidRDefault="00730B4D" w:rsidP="00730B4D">
      <w:pPr>
        <w:spacing w:after="0"/>
        <w:rPr>
          <w:rFonts w:eastAsiaTheme="minorEastAsia"/>
          <w:sz w:val="22"/>
          <w:lang w:eastAsia="zh-CN"/>
        </w:rPr>
      </w:pPr>
      <w:r w:rsidRPr="00701076">
        <w:rPr>
          <w:rFonts w:eastAsiaTheme="minorEastAsia"/>
          <w:sz w:val="22"/>
          <w:lang w:eastAsia="zh-CN"/>
        </w:rPr>
        <w:t>I</w:t>
      </w:r>
      <w:r w:rsidRPr="00701076">
        <w:rPr>
          <w:rFonts w:eastAsiaTheme="minorEastAsia" w:hint="eastAsia"/>
          <w:sz w:val="22"/>
          <w:lang w:eastAsia="zh-CN"/>
        </w:rPr>
        <w:t>n this contribution,</w:t>
      </w:r>
      <w:r>
        <w:rPr>
          <w:rFonts w:eastAsiaTheme="minorEastAsia" w:hint="eastAsia"/>
          <w:sz w:val="22"/>
          <w:lang w:eastAsia="zh-CN"/>
        </w:rPr>
        <w:t xml:space="preserve"> we provide our views on NR V2X </w:t>
      </w:r>
      <w:r w:rsidR="008E4AA2">
        <w:rPr>
          <w:rFonts w:eastAsiaTheme="minorEastAsia" w:hint="eastAsia"/>
          <w:sz w:val="22"/>
          <w:lang w:eastAsia="zh-CN"/>
        </w:rPr>
        <w:t xml:space="preserve">sidelink transmission timing </w:t>
      </w:r>
      <w:r w:rsidR="001D04B8">
        <w:rPr>
          <w:rFonts w:eastAsiaTheme="minorEastAsia" w:hint="eastAsia"/>
          <w:sz w:val="22"/>
          <w:lang w:eastAsia="zh-CN"/>
        </w:rPr>
        <w:t xml:space="preserve">error </w:t>
      </w:r>
      <w:r w:rsidR="008E4AA2">
        <w:rPr>
          <w:rFonts w:eastAsiaTheme="minorEastAsia" w:hint="eastAsia"/>
          <w:sz w:val="22"/>
          <w:lang w:eastAsia="zh-CN"/>
        </w:rPr>
        <w:t>requirements</w:t>
      </w:r>
      <w:r>
        <w:rPr>
          <w:rFonts w:eastAsiaTheme="minorEastAsia" w:hint="eastAsia"/>
          <w:sz w:val="22"/>
          <w:lang w:eastAsia="zh-CN"/>
        </w:rPr>
        <w:t>, and provide the proposals as follows:</w:t>
      </w:r>
    </w:p>
    <w:p w:rsidR="00AC527C" w:rsidRDefault="00AC527C" w:rsidP="00AC527C">
      <w:pPr>
        <w:spacing w:before="240"/>
        <w:jc w:val="both"/>
        <w:rPr>
          <w:rFonts w:eastAsiaTheme="minorEastAsia"/>
          <w:b/>
          <w:sz w:val="22"/>
          <w:lang w:eastAsia="zh-CN"/>
        </w:rPr>
      </w:pPr>
      <w:r w:rsidRPr="007243A3">
        <w:rPr>
          <w:rFonts w:eastAsiaTheme="minorEastAsia" w:hint="eastAsia"/>
          <w:b/>
          <w:sz w:val="22"/>
          <w:lang w:eastAsia="zh-CN"/>
        </w:rPr>
        <w:t xml:space="preserve">Proposal 1: </w:t>
      </w:r>
      <w:r>
        <w:rPr>
          <w:rFonts w:eastAsiaTheme="minorEastAsia" w:hint="eastAsia"/>
          <w:b/>
          <w:sz w:val="22"/>
          <w:lang w:eastAsia="zh-CN"/>
        </w:rPr>
        <w:t>When GNSS as the synchronization resource, t</w:t>
      </w:r>
      <w:r w:rsidRPr="000B1076">
        <w:rPr>
          <w:rFonts w:eastAsiaTheme="minorEastAsia" w:hint="eastAsia"/>
          <w:b/>
          <w:sz w:val="22"/>
          <w:lang w:eastAsia="zh-CN"/>
        </w:rPr>
        <w:t>he UE</w:t>
      </w:r>
      <w:r>
        <w:rPr>
          <w:rFonts w:eastAsiaTheme="minorEastAsia" w:hint="eastAsia"/>
          <w:b/>
          <w:sz w:val="22"/>
          <w:lang w:eastAsia="zh-CN"/>
        </w:rPr>
        <w:t xml:space="preserve"> sidelink</w:t>
      </w:r>
      <w:r w:rsidRPr="000B1076">
        <w:rPr>
          <w:rFonts w:eastAsiaTheme="minorEastAsia" w:hint="eastAsia"/>
          <w:b/>
          <w:sz w:val="22"/>
          <w:lang w:eastAsia="zh-CN"/>
        </w:rPr>
        <w:t xml:space="preserve"> transmit timing error </w:t>
      </w:r>
      <w:r>
        <w:rPr>
          <w:rFonts w:eastAsiaTheme="minorEastAsia" w:hint="eastAsia"/>
          <w:b/>
          <w:sz w:val="22"/>
          <w:lang w:eastAsia="zh-CN"/>
        </w:rPr>
        <w:t xml:space="preserve">in FR2 can be </w:t>
      </w:r>
      <w:r w:rsidRPr="000B1076">
        <w:rPr>
          <w:rFonts w:eastAsiaTheme="minorEastAsia" w:hint="eastAsia"/>
          <w:b/>
          <w:sz w:val="22"/>
          <w:lang w:eastAsia="zh-CN"/>
        </w:rPr>
        <w:t>defined as</w:t>
      </w:r>
      <w:r>
        <w:rPr>
          <w:rFonts w:eastAsiaTheme="minorEastAsia" w:hint="eastAsia"/>
          <w:b/>
          <w:sz w:val="22"/>
          <w:lang w:eastAsia="zh-CN"/>
        </w:rPr>
        <w:t xml:space="preserve"> 8*</w:t>
      </w:r>
      <w:proofErr w:type="spellStart"/>
      <w:r>
        <w:rPr>
          <w:rFonts w:eastAsiaTheme="minorEastAsia" w:hint="eastAsia"/>
          <w:b/>
          <w:sz w:val="22"/>
          <w:lang w:eastAsia="zh-CN"/>
        </w:rPr>
        <w:t>Ts</w:t>
      </w:r>
      <w:proofErr w:type="spellEnd"/>
      <w:r>
        <w:rPr>
          <w:rFonts w:eastAsiaTheme="minorEastAsia" w:hint="eastAsia"/>
          <w:b/>
          <w:sz w:val="22"/>
          <w:lang w:eastAsia="zh-CN"/>
        </w:rPr>
        <w:t>, which as shown in Table 1</w:t>
      </w:r>
      <w:r w:rsidRPr="000B1076">
        <w:rPr>
          <w:rFonts w:eastAsiaTheme="minorEastAsia" w:hint="eastAsia"/>
          <w:b/>
          <w:sz w:val="22"/>
          <w:lang w:eastAsia="zh-CN"/>
        </w:rPr>
        <w:t>.</w:t>
      </w:r>
    </w:p>
    <w:p w:rsidR="00AC527C" w:rsidRDefault="00AC527C" w:rsidP="00AC527C">
      <w:pPr>
        <w:pStyle w:val="a6"/>
        <w:keepNext/>
        <w:jc w:val="center"/>
      </w:pPr>
      <w:r>
        <w:t xml:space="preserve">Table </w:t>
      </w:r>
      <w:r>
        <w:rPr>
          <w:rFonts w:hint="eastAsia"/>
          <w:lang w:eastAsia="zh-CN"/>
        </w:rPr>
        <w:t>1: UE SL transmit timing error when GNSS as the synchronization resource</w:t>
      </w:r>
    </w:p>
    <w:tbl>
      <w:tblPr>
        <w:tblW w:w="2055" w:type="pct"/>
        <w:jc w:val="center"/>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9"/>
        <w:gridCol w:w="1728"/>
      </w:tblGrid>
      <w:tr w:rsidR="00AC527C" w:rsidRPr="00BE78B0" w:rsidTr="002F45C4">
        <w:trPr>
          <w:cantSplit/>
          <w:trHeight w:val="547"/>
          <w:jc w:val="center"/>
        </w:trPr>
        <w:tc>
          <w:tcPr>
            <w:tcW w:w="2712" w:type="pct"/>
            <w:vAlign w:val="center"/>
          </w:tcPr>
          <w:p w:rsidR="00AC527C" w:rsidRPr="00BE78B0" w:rsidRDefault="00AC527C" w:rsidP="002F45C4">
            <w:pPr>
              <w:keepNext/>
              <w:keepLines/>
              <w:spacing w:before="240"/>
              <w:jc w:val="center"/>
            </w:pPr>
            <w:r w:rsidRPr="00BE78B0">
              <w:rPr>
                <w:rFonts w:ascii="Arial" w:hAnsi="Arial"/>
                <w:b/>
                <w:sz w:val="18"/>
              </w:rPr>
              <w:t>Frequency Range</w:t>
            </w:r>
          </w:p>
        </w:tc>
        <w:tc>
          <w:tcPr>
            <w:tcW w:w="2288" w:type="pct"/>
            <w:vAlign w:val="center"/>
          </w:tcPr>
          <w:p w:rsidR="00AC527C" w:rsidRPr="00BE78B0" w:rsidRDefault="00AC527C" w:rsidP="002F45C4">
            <w:pPr>
              <w:keepNext/>
              <w:keepLines/>
              <w:spacing w:before="240"/>
              <w:jc w:val="center"/>
            </w:pPr>
            <w:proofErr w:type="spellStart"/>
            <w:r w:rsidRPr="00BE78B0">
              <w:rPr>
                <w:rFonts w:ascii="Arial" w:hAnsi="Arial"/>
                <w:b/>
                <w:sz w:val="18"/>
              </w:rPr>
              <w:t>T</w:t>
            </w:r>
            <w:r w:rsidRPr="00BE78B0">
              <w:rPr>
                <w:rFonts w:ascii="Arial" w:hAnsi="Arial"/>
                <w:b/>
                <w:sz w:val="18"/>
                <w:vertAlign w:val="subscript"/>
              </w:rPr>
              <w:t>e</w:t>
            </w:r>
            <w:proofErr w:type="spellEnd"/>
          </w:p>
        </w:tc>
      </w:tr>
      <w:tr w:rsidR="00AC527C" w:rsidRPr="00BE78B0" w:rsidTr="002F45C4">
        <w:trPr>
          <w:cantSplit/>
          <w:trHeight w:val="343"/>
          <w:jc w:val="center"/>
        </w:trPr>
        <w:tc>
          <w:tcPr>
            <w:tcW w:w="2712" w:type="pct"/>
            <w:shd w:val="clear" w:color="auto" w:fill="00B050"/>
            <w:vAlign w:val="center"/>
          </w:tcPr>
          <w:p w:rsidR="00AC527C" w:rsidRPr="00BE78B0" w:rsidRDefault="00AC527C" w:rsidP="002F45C4">
            <w:pPr>
              <w:pStyle w:val="TAC"/>
              <w:snapToGrid w:val="0"/>
            </w:pPr>
            <w:r w:rsidRPr="00BE78B0">
              <w:t>1</w:t>
            </w:r>
          </w:p>
        </w:tc>
        <w:tc>
          <w:tcPr>
            <w:tcW w:w="2288" w:type="pct"/>
            <w:shd w:val="clear" w:color="auto" w:fill="00B050"/>
            <w:vAlign w:val="center"/>
          </w:tcPr>
          <w:p w:rsidR="00AC527C" w:rsidRPr="00BE78B0" w:rsidRDefault="00AC527C" w:rsidP="002F45C4">
            <w:pPr>
              <w:pStyle w:val="TAC"/>
              <w:snapToGrid w:val="0"/>
              <w:rPr>
                <w:lang w:eastAsia="zh-CN"/>
              </w:rPr>
            </w:pPr>
            <w:r w:rsidRPr="00BE78B0">
              <w:t>12*64*</w:t>
            </w:r>
            <w:proofErr w:type="spellStart"/>
            <w:r w:rsidRPr="00BE78B0">
              <w:t>T</w:t>
            </w:r>
            <w:r w:rsidRPr="00BE78B0">
              <w:rPr>
                <w:vertAlign w:val="subscript"/>
              </w:rPr>
              <w:t>c</w:t>
            </w:r>
            <w:proofErr w:type="spellEnd"/>
          </w:p>
        </w:tc>
      </w:tr>
      <w:tr w:rsidR="00AC527C" w:rsidRPr="00BE78B0" w:rsidTr="002F45C4">
        <w:trPr>
          <w:cantSplit/>
          <w:trHeight w:val="405"/>
          <w:jc w:val="center"/>
        </w:trPr>
        <w:tc>
          <w:tcPr>
            <w:tcW w:w="2712" w:type="pct"/>
            <w:vAlign w:val="center"/>
          </w:tcPr>
          <w:p w:rsidR="00AC527C" w:rsidRPr="00BE78B0" w:rsidRDefault="00AC527C" w:rsidP="002F45C4">
            <w:pPr>
              <w:pStyle w:val="TAC"/>
              <w:snapToGrid w:val="0"/>
            </w:pPr>
            <w:r w:rsidRPr="00BE78B0">
              <w:t>2</w:t>
            </w:r>
          </w:p>
        </w:tc>
        <w:tc>
          <w:tcPr>
            <w:tcW w:w="2288" w:type="pct"/>
            <w:vAlign w:val="center"/>
          </w:tcPr>
          <w:p w:rsidR="00AC527C" w:rsidRPr="00BE78B0" w:rsidRDefault="00AC527C" w:rsidP="002F45C4">
            <w:pPr>
              <w:pStyle w:val="TAC"/>
              <w:snapToGrid w:val="0"/>
              <w:rPr>
                <w:lang w:eastAsia="zh-CN"/>
              </w:rPr>
            </w:pPr>
            <w:r>
              <w:rPr>
                <w:rFonts w:hint="eastAsia"/>
                <w:lang w:eastAsia="zh-CN"/>
              </w:rPr>
              <w:t>8</w:t>
            </w:r>
            <w:r w:rsidRPr="00BE78B0">
              <w:t>*64*</w:t>
            </w:r>
            <w:proofErr w:type="spellStart"/>
            <w:r w:rsidRPr="00BE78B0">
              <w:t>T</w:t>
            </w:r>
            <w:r w:rsidRPr="00BE78B0">
              <w:rPr>
                <w:vertAlign w:val="subscript"/>
              </w:rPr>
              <w:t>c</w:t>
            </w:r>
            <w:proofErr w:type="spellEnd"/>
          </w:p>
        </w:tc>
      </w:tr>
    </w:tbl>
    <w:p w:rsidR="001D04B8" w:rsidRDefault="001D04B8" w:rsidP="00D22DF7">
      <w:pPr>
        <w:jc w:val="both"/>
        <w:rPr>
          <w:rFonts w:eastAsiaTheme="minorEastAsia"/>
          <w:b/>
          <w:sz w:val="22"/>
          <w:lang w:eastAsia="zh-CN"/>
        </w:rPr>
      </w:pPr>
    </w:p>
    <w:p w:rsidR="00AC527C" w:rsidRPr="00D22DF7" w:rsidRDefault="00AC527C" w:rsidP="00AC527C">
      <w:pPr>
        <w:tabs>
          <w:tab w:val="left" w:pos="851"/>
        </w:tabs>
        <w:spacing w:before="120" w:after="120"/>
        <w:jc w:val="both"/>
        <w:rPr>
          <w:rFonts w:eastAsiaTheme="minorEastAsia"/>
          <w:b/>
          <w:sz w:val="22"/>
          <w:lang w:eastAsia="zh-CN"/>
        </w:rPr>
      </w:pPr>
      <w:r w:rsidRPr="00D22DF7">
        <w:rPr>
          <w:rFonts w:eastAsiaTheme="minorEastAsia" w:hint="eastAsia"/>
          <w:b/>
          <w:sz w:val="22"/>
          <w:lang w:eastAsia="zh-CN"/>
        </w:rPr>
        <w:t xml:space="preserve">Proposal </w:t>
      </w:r>
      <w:r>
        <w:rPr>
          <w:rFonts w:eastAsiaTheme="minorEastAsia" w:hint="eastAsia"/>
          <w:b/>
          <w:sz w:val="22"/>
          <w:lang w:eastAsia="zh-CN"/>
        </w:rPr>
        <w:t>2</w:t>
      </w:r>
      <w:r w:rsidRPr="00D22DF7">
        <w:rPr>
          <w:rFonts w:eastAsiaTheme="minorEastAsia" w:hint="eastAsia"/>
          <w:b/>
          <w:sz w:val="22"/>
          <w:lang w:eastAsia="zh-CN"/>
        </w:rPr>
        <w:t xml:space="preserve">: </w:t>
      </w:r>
      <w:r>
        <w:rPr>
          <w:rFonts w:eastAsiaTheme="minorEastAsia" w:hint="eastAsia"/>
          <w:b/>
          <w:sz w:val="22"/>
          <w:lang w:eastAsia="zh-CN"/>
        </w:rPr>
        <w:t>When</w:t>
      </w:r>
      <w:r w:rsidRPr="00D22DF7">
        <w:rPr>
          <w:rFonts w:eastAsiaTheme="minorEastAsia" w:hint="eastAsia"/>
          <w:b/>
          <w:sz w:val="22"/>
          <w:lang w:eastAsia="zh-CN"/>
        </w:rPr>
        <w:t xml:space="preserve"> gNB </w:t>
      </w:r>
      <w:r>
        <w:rPr>
          <w:rFonts w:eastAsiaTheme="minorEastAsia" w:hint="eastAsia"/>
          <w:b/>
          <w:sz w:val="22"/>
          <w:lang w:eastAsia="zh-CN"/>
        </w:rPr>
        <w:t>as</w:t>
      </w:r>
      <w:r w:rsidRPr="00D22DF7">
        <w:rPr>
          <w:rFonts w:eastAsiaTheme="minorEastAsia" w:hint="eastAsia"/>
          <w:b/>
          <w:sz w:val="22"/>
          <w:lang w:eastAsia="zh-CN"/>
        </w:rPr>
        <w:t xml:space="preserve"> synchronization</w:t>
      </w:r>
      <w:r>
        <w:rPr>
          <w:rFonts w:eastAsiaTheme="minorEastAsia" w:hint="eastAsia"/>
          <w:b/>
          <w:sz w:val="22"/>
          <w:lang w:eastAsia="zh-CN"/>
        </w:rPr>
        <w:t xml:space="preserve"> source</w:t>
      </w:r>
      <w:r w:rsidRPr="00D22DF7">
        <w:rPr>
          <w:rFonts w:eastAsiaTheme="minorEastAsia" w:hint="eastAsia"/>
          <w:b/>
          <w:sz w:val="22"/>
          <w:lang w:eastAsia="zh-CN"/>
        </w:rPr>
        <w:t>, the</w:t>
      </w:r>
      <w:r>
        <w:rPr>
          <w:rFonts w:eastAsiaTheme="minorEastAsia" w:hint="eastAsia"/>
          <w:b/>
          <w:sz w:val="22"/>
          <w:lang w:eastAsia="zh-CN"/>
        </w:rPr>
        <w:t xml:space="preserve"> UE</w:t>
      </w:r>
      <w:r w:rsidRPr="00D22DF7">
        <w:rPr>
          <w:rFonts w:eastAsiaTheme="minorEastAsia" w:hint="eastAsia"/>
          <w:b/>
          <w:sz w:val="22"/>
          <w:lang w:eastAsia="zh-CN"/>
        </w:rPr>
        <w:t xml:space="preserve"> sidelink transmit timing error can </w:t>
      </w:r>
      <w:r>
        <w:rPr>
          <w:rFonts w:eastAsiaTheme="minorEastAsia" w:hint="eastAsia"/>
          <w:b/>
          <w:sz w:val="22"/>
          <w:lang w:eastAsia="zh-CN"/>
        </w:rPr>
        <w:t>be</w:t>
      </w:r>
      <w:r w:rsidRPr="00D22DF7">
        <w:rPr>
          <w:rFonts w:eastAsiaTheme="minorEastAsia" w:hint="eastAsia"/>
          <w:b/>
          <w:sz w:val="22"/>
          <w:lang w:eastAsia="zh-CN"/>
        </w:rPr>
        <w:t xml:space="preserve"> defined in </w:t>
      </w:r>
      <w:r>
        <w:rPr>
          <w:rFonts w:eastAsiaTheme="minorEastAsia" w:hint="eastAsia"/>
          <w:b/>
          <w:sz w:val="22"/>
          <w:lang w:eastAsia="zh-CN"/>
        </w:rPr>
        <w:t>Table 2</w:t>
      </w:r>
      <w:r w:rsidRPr="00D22DF7">
        <w:rPr>
          <w:rFonts w:eastAsiaTheme="minorEastAsia" w:hint="eastAsia"/>
          <w:b/>
          <w:sz w:val="22"/>
          <w:lang w:eastAsia="zh-CN"/>
        </w:rPr>
        <w:t>.</w:t>
      </w:r>
    </w:p>
    <w:p w:rsidR="00AC527C" w:rsidRPr="00D93A8C" w:rsidRDefault="00AC527C" w:rsidP="00AC527C">
      <w:pPr>
        <w:pStyle w:val="a6"/>
        <w:jc w:val="center"/>
        <w:rPr>
          <w:lang w:eastAsia="ja-JP" w:bidi="hi-IN"/>
        </w:rPr>
      </w:pPr>
      <w:r w:rsidRPr="002F319B">
        <w:t xml:space="preserve">Table </w:t>
      </w:r>
      <w:r>
        <w:rPr>
          <w:rFonts w:hint="eastAsia"/>
          <w:lang w:eastAsia="zh-CN"/>
        </w:rPr>
        <w:t>2</w:t>
      </w:r>
      <w:r w:rsidRPr="002F319B">
        <w:t xml:space="preserve">: </w:t>
      </w:r>
      <w:r>
        <w:rPr>
          <w:rFonts w:hint="eastAsia"/>
          <w:lang w:eastAsia="zh-CN"/>
        </w:rPr>
        <w:t>UE SL transmit</w:t>
      </w:r>
      <w:r w:rsidRPr="002F319B">
        <w:t xml:space="preserve"> </w:t>
      </w:r>
      <w:r>
        <w:rPr>
          <w:rFonts w:hint="eastAsia"/>
          <w:lang w:eastAsia="zh-CN"/>
        </w:rPr>
        <w:t>t</w:t>
      </w:r>
      <w:r w:rsidRPr="002F319B">
        <w:t>iming error for gNB based synchronization</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8"/>
        <w:gridCol w:w="1454"/>
        <w:gridCol w:w="1456"/>
        <w:gridCol w:w="1728"/>
      </w:tblGrid>
      <w:tr w:rsidR="00AC527C" w:rsidRPr="003445FB" w:rsidTr="002F45C4">
        <w:trPr>
          <w:cantSplit/>
          <w:jc w:val="center"/>
        </w:trPr>
        <w:tc>
          <w:tcPr>
            <w:tcW w:w="1033" w:type="pct"/>
            <w:vAlign w:val="center"/>
          </w:tcPr>
          <w:p w:rsidR="00AC527C" w:rsidRPr="003445FB" w:rsidRDefault="00AC527C" w:rsidP="002F45C4">
            <w:pPr>
              <w:keepNext/>
              <w:keepLines/>
              <w:spacing w:after="0"/>
              <w:jc w:val="center"/>
            </w:pPr>
            <w:r w:rsidRPr="003445FB">
              <w:rPr>
                <w:rFonts w:ascii="Arial" w:hAnsi="Arial"/>
                <w:b/>
                <w:sz w:val="18"/>
              </w:rPr>
              <w:lastRenderedPageBreak/>
              <w:t>Frequency Range</w:t>
            </w:r>
          </w:p>
        </w:tc>
        <w:tc>
          <w:tcPr>
            <w:tcW w:w="1244" w:type="pct"/>
            <w:vAlign w:val="center"/>
          </w:tcPr>
          <w:p w:rsidR="00AC527C" w:rsidRPr="003445FB" w:rsidRDefault="00AC527C" w:rsidP="002F45C4">
            <w:pPr>
              <w:keepNext/>
              <w:keepLines/>
              <w:spacing w:after="0"/>
              <w:jc w:val="center"/>
            </w:pPr>
            <w:r w:rsidRPr="003445FB">
              <w:rPr>
                <w:rFonts w:ascii="Arial" w:hAnsi="Arial"/>
                <w:b/>
                <w:sz w:val="18"/>
              </w:rPr>
              <w:t xml:space="preserve">SCS of </w:t>
            </w:r>
            <w:r>
              <w:rPr>
                <w:rFonts w:ascii="Arial" w:eastAsiaTheme="minorEastAsia" w:hAnsi="Arial" w:hint="eastAsia"/>
                <w:b/>
                <w:sz w:val="18"/>
                <w:lang w:eastAsia="zh-CN"/>
              </w:rPr>
              <w:t xml:space="preserve">DL </w:t>
            </w:r>
            <w:r w:rsidRPr="003445FB">
              <w:rPr>
                <w:rFonts w:ascii="Arial" w:hAnsi="Arial"/>
                <w:b/>
                <w:sz w:val="18"/>
              </w:rPr>
              <w:t>SSB signals</w:t>
            </w:r>
            <w:r>
              <w:rPr>
                <w:rFonts w:ascii="Arial" w:eastAsiaTheme="minorEastAsia" w:hAnsi="Arial" w:hint="eastAsia"/>
                <w:b/>
                <w:sz w:val="18"/>
                <w:lang w:eastAsia="zh-CN"/>
              </w:rPr>
              <w:t xml:space="preserve"> from gNB</w:t>
            </w:r>
            <w:r w:rsidRPr="003445FB">
              <w:rPr>
                <w:rFonts w:ascii="Arial" w:hAnsi="Arial"/>
                <w:b/>
                <w:sz w:val="18"/>
              </w:rPr>
              <w:t xml:space="preserve"> (KHz)</w:t>
            </w:r>
          </w:p>
        </w:tc>
        <w:tc>
          <w:tcPr>
            <w:tcW w:w="1245" w:type="pct"/>
            <w:vAlign w:val="center"/>
          </w:tcPr>
          <w:p w:rsidR="00AC527C" w:rsidRPr="003445FB" w:rsidRDefault="00AC527C" w:rsidP="002F45C4">
            <w:pPr>
              <w:keepNext/>
              <w:keepLines/>
              <w:spacing w:after="0"/>
              <w:jc w:val="center"/>
            </w:pPr>
            <w:r w:rsidRPr="003445FB">
              <w:rPr>
                <w:rFonts w:ascii="Arial" w:hAnsi="Arial"/>
                <w:b/>
                <w:sz w:val="18"/>
              </w:rPr>
              <w:t xml:space="preserve">SCS of </w:t>
            </w:r>
            <w:r>
              <w:rPr>
                <w:rFonts w:ascii="Arial" w:eastAsiaTheme="minorEastAsia" w:hAnsi="Arial" w:hint="eastAsia"/>
                <w:b/>
                <w:sz w:val="18"/>
                <w:lang w:eastAsia="zh-CN"/>
              </w:rPr>
              <w:t>transmitted sidelink</w:t>
            </w:r>
            <w:r>
              <w:rPr>
                <w:rFonts w:ascii="Arial" w:hAnsi="Arial"/>
                <w:b/>
                <w:sz w:val="18"/>
              </w:rPr>
              <w:t xml:space="preserve"> signals </w:t>
            </w:r>
            <w:r w:rsidRPr="003445FB">
              <w:rPr>
                <w:rFonts w:ascii="Arial" w:hAnsi="Arial"/>
                <w:b/>
                <w:sz w:val="18"/>
              </w:rPr>
              <w:t>(KHz)</w:t>
            </w:r>
          </w:p>
        </w:tc>
        <w:tc>
          <w:tcPr>
            <w:tcW w:w="1478" w:type="pct"/>
            <w:vAlign w:val="center"/>
          </w:tcPr>
          <w:p w:rsidR="00AC527C" w:rsidRPr="003445FB" w:rsidRDefault="00AC527C" w:rsidP="002F45C4">
            <w:pPr>
              <w:keepNext/>
              <w:keepLines/>
              <w:spacing w:after="0"/>
              <w:jc w:val="center"/>
            </w:pPr>
            <w:proofErr w:type="spellStart"/>
            <w:r w:rsidRPr="003445FB">
              <w:rPr>
                <w:rFonts w:ascii="Arial" w:hAnsi="Arial"/>
                <w:b/>
                <w:sz w:val="18"/>
              </w:rPr>
              <w:t>T</w:t>
            </w:r>
            <w:r w:rsidRPr="003445FB">
              <w:rPr>
                <w:rFonts w:ascii="Arial" w:hAnsi="Arial"/>
                <w:b/>
                <w:sz w:val="18"/>
                <w:vertAlign w:val="subscript"/>
              </w:rPr>
              <w:t>e</w:t>
            </w:r>
            <w:proofErr w:type="spellEnd"/>
          </w:p>
        </w:tc>
      </w:tr>
      <w:tr w:rsidR="00AC527C" w:rsidRPr="003445FB" w:rsidTr="002F45C4">
        <w:trPr>
          <w:cantSplit/>
          <w:jc w:val="center"/>
        </w:trPr>
        <w:tc>
          <w:tcPr>
            <w:tcW w:w="1033" w:type="pct"/>
            <w:vMerge w:val="restart"/>
            <w:vAlign w:val="center"/>
          </w:tcPr>
          <w:p w:rsidR="00AC527C" w:rsidRPr="003445FB" w:rsidRDefault="00AC527C" w:rsidP="002F45C4">
            <w:pPr>
              <w:keepNext/>
              <w:keepLines/>
              <w:spacing w:after="0"/>
              <w:jc w:val="center"/>
            </w:pPr>
            <w:r w:rsidRPr="003445FB">
              <w:rPr>
                <w:rFonts w:ascii="Arial" w:hAnsi="Arial"/>
                <w:sz w:val="18"/>
              </w:rPr>
              <w:t>1</w:t>
            </w:r>
          </w:p>
        </w:tc>
        <w:tc>
          <w:tcPr>
            <w:tcW w:w="1244" w:type="pct"/>
            <w:vMerge w:val="restart"/>
            <w:vAlign w:val="center"/>
          </w:tcPr>
          <w:p w:rsidR="00AC527C" w:rsidRPr="003445FB" w:rsidRDefault="00AC527C" w:rsidP="002F45C4">
            <w:pPr>
              <w:keepNext/>
              <w:keepLines/>
              <w:spacing w:after="0"/>
              <w:jc w:val="center"/>
            </w:pPr>
            <w:r w:rsidRPr="003445FB">
              <w:rPr>
                <w:rFonts w:ascii="Arial" w:hAnsi="Arial"/>
                <w:sz w:val="18"/>
              </w:rPr>
              <w:t>15</w:t>
            </w:r>
          </w:p>
        </w:tc>
        <w:tc>
          <w:tcPr>
            <w:tcW w:w="1245" w:type="pct"/>
          </w:tcPr>
          <w:p w:rsidR="00AC527C" w:rsidRPr="003445FB" w:rsidRDefault="00AC527C" w:rsidP="002F45C4">
            <w:pPr>
              <w:keepNext/>
              <w:keepLines/>
              <w:spacing w:after="0"/>
              <w:jc w:val="center"/>
            </w:pPr>
            <w:r w:rsidRPr="003445FB">
              <w:rPr>
                <w:rFonts w:ascii="Arial" w:hAnsi="Arial"/>
                <w:sz w:val="18"/>
              </w:rPr>
              <w:t>15</w:t>
            </w:r>
          </w:p>
        </w:tc>
        <w:tc>
          <w:tcPr>
            <w:tcW w:w="1478" w:type="pct"/>
          </w:tcPr>
          <w:p w:rsidR="00AC527C" w:rsidRPr="003445FB" w:rsidRDefault="00AC527C" w:rsidP="002F45C4">
            <w:pPr>
              <w:keepNext/>
              <w:keepLines/>
              <w:spacing w:after="0"/>
              <w:jc w:val="center"/>
            </w:pPr>
            <w:r w:rsidRPr="003445FB">
              <w:rPr>
                <w:rFonts w:ascii="Arial" w:hAnsi="Arial"/>
                <w:sz w:val="18"/>
              </w:rPr>
              <w:t>1</w:t>
            </w:r>
            <w:r>
              <w:rPr>
                <w:rFonts w:ascii="Arial" w:eastAsiaTheme="minorEastAsia" w:hAnsi="Arial" w:hint="eastAsia"/>
                <w:sz w:val="18"/>
                <w:lang w:eastAsia="zh-CN"/>
              </w:rPr>
              <w:t>4</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AC527C" w:rsidRPr="003445FB" w:rsidTr="002F45C4">
        <w:trPr>
          <w:cantSplit/>
          <w:jc w:val="center"/>
        </w:trPr>
        <w:tc>
          <w:tcPr>
            <w:tcW w:w="1033" w:type="pct"/>
            <w:vMerge/>
            <w:vAlign w:val="center"/>
          </w:tcPr>
          <w:p w:rsidR="00AC527C" w:rsidRPr="003445FB" w:rsidRDefault="00AC527C" w:rsidP="002F45C4">
            <w:pPr>
              <w:keepNext/>
              <w:keepLines/>
              <w:spacing w:after="0"/>
              <w:jc w:val="center"/>
            </w:pPr>
          </w:p>
        </w:tc>
        <w:tc>
          <w:tcPr>
            <w:tcW w:w="1244" w:type="pct"/>
            <w:vMerge/>
            <w:vAlign w:val="center"/>
          </w:tcPr>
          <w:p w:rsidR="00AC527C" w:rsidRPr="003445FB" w:rsidRDefault="00AC527C" w:rsidP="002F45C4">
            <w:pPr>
              <w:keepNext/>
              <w:keepLines/>
              <w:spacing w:after="0"/>
              <w:jc w:val="center"/>
            </w:pPr>
          </w:p>
        </w:tc>
        <w:tc>
          <w:tcPr>
            <w:tcW w:w="1245" w:type="pct"/>
          </w:tcPr>
          <w:p w:rsidR="00AC527C" w:rsidRPr="003445FB" w:rsidRDefault="00AC527C" w:rsidP="002F45C4">
            <w:pPr>
              <w:keepNext/>
              <w:keepLines/>
              <w:spacing w:after="0"/>
              <w:jc w:val="center"/>
            </w:pPr>
            <w:r w:rsidRPr="003445FB">
              <w:rPr>
                <w:rFonts w:ascii="Arial" w:hAnsi="Arial"/>
                <w:sz w:val="18"/>
              </w:rPr>
              <w:t>30</w:t>
            </w:r>
          </w:p>
        </w:tc>
        <w:tc>
          <w:tcPr>
            <w:tcW w:w="1478" w:type="pct"/>
          </w:tcPr>
          <w:p w:rsidR="00AC527C" w:rsidRPr="003445FB" w:rsidRDefault="00AC527C" w:rsidP="002F45C4">
            <w:pPr>
              <w:keepNext/>
              <w:keepLines/>
              <w:spacing w:after="0"/>
              <w:jc w:val="center"/>
            </w:pPr>
            <w:r w:rsidRPr="003445FB">
              <w:rPr>
                <w:rFonts w:ascii="Arial" w:hAnsi="Arial"/>
                <w:sz w:val="18"/>
              </w:rPr>
              <w:t>1</w:t>
            </w:r>
            <w:r>
              <w:rPr>
                <w:rFonts w:ascii="Arial" w:eastAsiaTheme="minorEastAsia" w:hAnsi="Arial" w:hint="eastAsia"/>
                <w:sz w:val="18"/>
                <w:lang w:eastAsia="zh-CN"/>
              </w:rPr>
              <w:t>2</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AC527C" w:rsidRPr="003445FB" w:rsidTr="002F45C4">
        <w:trPr>
          <w:cantSplit/>
          <w:jc w:val="center"/>
        </w:trPr>
        <w:tc>
          <w:tcPr>
            <w:tcW w:w="1033" w:type="pct"/>
            <w:vMerge/>
            <w:vAlign w:val="center"/>
          </w:tcPr>
          <w:p w:rsidR="00AC527C" w:rsidRPr="003445FB" w:rsidRDefault="00AC527C" w:rsidP="002F45C4">
            <w:pPr>
              <w:keepNext/>
              <w:keepLines/>
              <w:spacing w:after="0"/>
              <w:jc w:val="center"/>
            </w:pPr>
          </w:p>
        </w:tc>
        <w:tc>
          <w:tcPr>
            <w:tcW w:w="1244" w:type="pct"/>
            <w:vMerge/>
            <w:vAlign w:val="center"/>
          </w:tcPr>
          <w:p w:rsidR="00AC527C" w:rsidRPr="003445FB" w:rsidRDefault="00AC527C" w:rsidP="002F45C4">
            <w:pPr>
              <w:keepNext/>
              <w:keepLines/>
              <w:spacing w:after="0"/>
              <w:jc w:val="center"/>
            </w:pPr>
          </w:p>
        </w:tc>
        <w:tc>
          <w:tcPr>
            <w:tcW w:w="1245" w:type="pct"/>
          </w:tcPr>
          <w:p w:rsidR="00AC527C" w:rsidRPr="003445FB" w:rsidRDefault="00AC527C" w:rsidP="002F45C4">
            <w:pPr>
              <w:keepNext/>
              <w:keepLines/>
              <w:spacing w:after="0"/>
              <w:jc w:val="center"/>
            </w:pPr>
            <w:r w:rsidRPr="003445FB">
              <w:rPr>
                <w:rFonts w:ascii="Arial" w:hAnsi="Arial"/>
                <w:sz w:val="18"/>
              </w:rPr>
              <w:t>60</w:t>
            </w:r>
          </w:p>
        </w:tc>
        <w:tc>
          <w:tcPr>
            <w:tcW w:w="1478" w:type="pct"/>
          </w:tcPr>
          <w:p w:rsidR="00AC527C" w:rsidRPr="003445FB" w:rsidRDefault="00AC527C" w:rsidP="002F45C4">
            <w:pPr>
              <w:keepNext/>
              <w:keepLines/>
              <w:spacing w:after="0"/>
              <w:jc w:val="center"/>
            </w:pPr>
            <w:r w:rsidRPr="003445FB">
              <w:rPr>
                <w:rFonts w:ascii="Arial" w:hAnsi="Arial"/>
                <w:sz w:val="18"/>
              </w:rPr>
              <w:t>1</w:t>
            </w:r>
            <w:r>
              <w:rPr>
                <w:rFonts w:ascii="Arial" w:eastAsiaTheme="minorEastAsia" w:hAnsi="Arial" w:hint="eastAsia"/>
                <w:sz w:val="18"/>
                <w:lang w:eastAsia="zh-CN"/>
              </w:rPr>
              <w:t>2</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AC527C" w:rsidRPr="003445FB" w:rsidTr="002F45C4">
        <w:trPr>
          <w:cantSplit/>
          <w:jc w:val="center"/>
        </w:trPr>
        <w:tc>
          <w:tcPr>
            <w:tcW w:w="1033" w:type="pct"/>
            <w:vMerge/>
            <w:vAlign w:val="center"/>
          </w:tcPr>
          <w:p w:rsidR="00AC527C" w:rsidRPr="003445FB" w:rsidRDefault="00AC527C" w:rsidP="002F45C4">
            <w:pPr>
              <w:keepNext/>
              <w:keepLines/>
              <w:spacing w:after="0"/>
              <w:jc w:val="center"/>
            </w:pPr>
          </w:p>
        </w:tc>
        <w:tc>
          <w:tcPr>
            <w:tcW w:w="1244" w:type="pct"/>
            <w:vMerge/>
            <w:vAlign w:val="center"/>
          </w:tcPr>
          <w:p w:rsidR="00AC527C" w:rsidRPr="003445FB" w:rsidRDefault="00AC527C" w:rsidP="002F45C4">
            <w:pPr>
              <w:keepNext/>
              <w:keepLines/>
              <w:spacing w:after="0"/>
              <w:jc w:val="center"/>
            </w:pPr>
          </w:p>
        </w:tc>
        <w:tc>
          <w:tcPr>
            <w:tcW w:w="1245" w:type="pct"/>
          </w:tcPr>
          <w:p w:rsidR="00AC527C" w:rsidRPr="00964085" w:rsidRDefault="00AC527C" w:rsidP="002F45C4">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120</w:t>
            </w:r>
          </w:p>
        </w:tc>
        <w:tc>
          <w:tcPr>
            <w:tcW w:w="1478" w:type="pct"/>
          </w:tcPr>
          <w:p w:rsidR="00AC527C" w:rsidRPr="003445FB" w:rsidRDefault="00AC527C" w:rsidP="002F45C4">
            <w:pPr>
              <w:keepNext/>
              <w:keepLines/>
              <w:spacing w:after="0"/>
              <w:jc w:val="center"/>
              <w:rPr>
                <w:rFonts w:ascii="Arial" w:hAnsi="Arial"/>
                <w:sz w:val="18"/>
              </w:rPr>
            </w:pPr>
            <w:r>
              <w:rPr>
                <w:rFonts w:ascii="Arial" w:eastAsiaTheme="minorEastAsia" w:hAnsi="Arial" w:hint="eastAsia"/>
                <w:sz w:val="18"/>
                <w:lang w:eastAsia="zh-CN"/>
              </w:rPr>
              <w:t>10</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AC527C" w:rsidRPr="003445FB" w:rsidTr="002F45C4">
        <w:trPr>
          <w:cantSplit/>
          <w:jc w:val="center"/>
        </w:trPr>
        <w:tc>
          <w:tcPr>
            <w:tcW w:w="1033" w:type="pct"/>
            <w:vMerge/>
            <w:vAlign w:val="center"/>
          </w:tcPr>
          <w:p w:rsidR="00AC527C" w:rsidRPr="003445FB" w:rsidRDefault="00AC527C" w:rsidP="002F45C4">
            <w:pPr>
              <w:keepNext/>
              <w:keepLines/>
              <w:spacing w:after="0"/>
              <w:jc w:val="center"/>
            </w:pPr>
          </w:p>
        </w:tc>
        <w:tc>
          <w:tcPr>
            <w:tcW w:w="1244" w:type="pct"/>
            <w:vMerge w:val="restart"/>
            <w:vAlign w:val="center"/>
          </w:tcPr>
          <w:p w:rsidR="00AC527C" w:rsidRPr="003445FB" w:rsidRDefault="00AC527C" w:rsidP="002F45C4">
            <w:pPr>
              <w:keepNext/>
              <w:keepLines/>
              <w:spacing w:after="0"/>
              <w:jc w:val="center"/>
            </w:pPr>
            <w:r w:rsidRPr="003445FB">
              <w:rPr>
                <w:rFonts w:ascii="Arial" w:hAnsi="Arial"/>
                <w:sz w:val="18"/>
              </w:rPr>
              <w:t>30</w:t>
            </w:r>
          </w:p>
        </w:tc>
        <w:tc>
          <w:tcPr>
            <w:tcW w:w="1245" w:type="pct"/>
          </w:tcPr>
          <w:p w:rsidR="00AC527C" w:rsidRPr="003445FB" w:rsidRDefault="00AC527C" w:rsidP="002F45C4">
            <w:pPr>
              <w:keepNext/>
              <w:keepLines/>
              <w:spacing w:after="0"/>
              <w:jc w:val="center"/>
            </w:pPr>
            <w:r w:rsidRPr="003445FB">
              <w:rPr>
                <w:rFonts w:ascii="Arial" w:hAnsi="Arial"/>
                <w:sz w:val="18"/>
              </w:rPr>
              <w:t>15</w:t>
            </w:r>
          </w:p>
        </w:tc>
        <w:tc>
          <w:tcPr>
            <w:tcW w:w="1478" w:type="pct"/>
          </w:tcPr>
          <w:p w:rsidR="00AC527C" w:rsidRPr="003445FB" w:rsidRDefault="00AC527C" w:rsidP="002F45C4">
            <w:pPr>
              <w:keepNext/>
              <w:keepLines/>
              <w:spacing w:after="0"/>
              <w:jc w:val="center"/>
            </w:pPr>
            <w:r>
              <w:rPr>
                <w:rFonts w:ascii="Arial" w:eastAsiaTheme="minorEastAsia" w:hAnsi="Arial" w:hint="eastAsia"/>
                <w:sz w:val="18"/>
                <w:lang w:eastAsia="zh-CN"/>
              </w:rPr>
              <w:t>10</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AC527C" w:rsidRPr="003445FB" w:rsidTr="002F45C4">
        <w:trPr>
          <w:cantSplit/>
          <w:jc w:val="center"/>
        </w:trPr>
        <w:tc>
          <w:tcPr>
            <w:tcW w:w="1033" w:type="pct"/>
            <w:vMerge/>
            <w:vAlign w:val="center"/>
          </w:tcPr>
          <w:p w:rsidR="00AC527C" w:rsidRPr="003445FB" w:rsidRDefault="00AC527C" w:rsidP="002F45C4">
            <w:pPr>
              <w:keepNext/>
              <w:keepLines/>
              <w:spacing w:after="0"/>
              <w:jc w:val="center"/>
            </w:pPr>
          </w:p>
        </w:tc>
        <w:tc>
          <w:tcPr>
            <w:tcW w:w="1244" w:type="pct"/>
            <w:vMerge/>
            <w:vAlign w:val="center"/>
          </w:tcPr>
          <w:p w:rsidR="00AC527C" w:rsidRPr="003445FB" w:rsidRDefault="00AC527C" w:rsidP="002F45C4">
            <w:pPr>
              <w:keepNext/>
              <w:keepLines/>
              <w:spacing w:after="0"/>
              <w:jc w:val="center"/>
            </w:pPr>
          </w:p>
        </w:tc>
        <w:tc>
          <w:tcPr>
            <w:tcW w:w="1245" w:type="pct"/>
          </w:tcPr>
          <w:p w:rsidR="00AC527C" w:rsidRPr="003445FB" w:rsidRDefault="00AC527C" w:rsidP="002F45C4">
            <w:pPr>
              <w:keepNext/>
              <w:keepLines/>
              <w:spacing w:after="0"/>
              <w:jc w:val="center"/>
            </w:pPr>
            <w:r w:rsidRPr="003445FB">
              <w:rPr>
                <w:rFonts w:ascii="Arial" w:hAnsi="Arial"/>
                <w:sz w:val="18"/>
              </w:rPr>
              <w:t>30</w:t>
            </w:r>
          </w:p>
        </w:tc>
        <w:tc>
          <w:tcPr>
            <w:tcW w:w="1478" w:type="pct"/>
          </w:tcPr>
          <w:p w:rsidR="00AC527C" w:rsidRPr="003445FB" w:rsidRDefault="00AC527C" w:rsidP="002F45C4">
            <w:pPr>
              <w:keepNext/>
              <w:keepLines/>
              <w:spacing w:after="0"/>
              <w:jc w:val="center"/>
            </w:pPr>
            <w:r>
              <w:rPr>
                <w:rFonts w:ascii="Arial" w:eastAsiaTheme="minorEastAsia" w:hAnsi="Arial" w:hint="eastAsia"/>
                <w:sz w:val="18"/>
                <w:lang w:eastAsia="zh-CN"/>
              </w:rPr>
              <w:t>10</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AC527C" w:rsidRPr="003445FB" w:rsidTr="002F45C4">
        <w:trPr>
          <w:cantSplit/>
          <w:jc w:val="center"/>
        </w:trPr>
        <w:tc>
          <w:tcPr>
            <w:tcW w:w="1033" w:type="pct"/>
            <w:vMerge/>
            <w:vAlign w:val="center"/>
          </w:tcPr>
          <w:p w:rsidR="00AC527C" w:rsidRPr="003445FB" w:rsidRDefault="00AC527C" w:rsidP="002F45C4">
            <w:pPr>
              <w:keepNext/>
              <w:keepLines/>
              <w:spacing w:after="0"/>
              <w:jc w:val="center"/>
            </w:pPr>
          </w:p>
        </w:tc>
        <w:tc>
          <w:tcPr>
            <w:tcW w:w="1244" w:type="pct"/>
            <w:vMerge/>
            <w:vAlign w:val="center"/>
          </w:tcPr>
          <w:p w:rsidR="00AC527C" w:rsidRPr="003445FB" w:rsidRDefault="00AC527C" w:rsidP="002F45C4">
            <w:pPr>
              <w:keepNext/>
              <w:keepLines/>
              <w:spacing w:after="0"/>
              <w:jc w:val="center"/>
            </w:pPr>
          </w:p>
        </w:tc>
        <w:tc>
          <w:tcPr>
            <w:tcW w:w="1245" w:type="pct"/>
          </w:tcPr>
          <w:p w:rsidR="00AC527C" w:rsidRPr="003445FB" w:rsidRDefault="00AC527C" w:rsidP="002F45C4">
            <w:pPr>
              <w:keepNext/>
              <w:keepLines/>
              <w:spacing w:after="0"/>
              <w:jc w:val="center"/>
            </w:pPr>
            <w:r w:rsidRPr="003445FB">
              <w:rPr>
                <w:rFonts w:ascii="Arial" w:hAnsi="Arial"/>
                <w:sz w:val="18"/>
              </w:rPr>
              <w:t>60</w:t>
            </w:r>
          </w:p>
        </w:tc>
        <w:tc>
          <w:tcPr>
            <w:tcW w:w="1478" w:type="pct"/>
          </w:tcPr>
          <w:p w:rsidR="00AC527C" w:rsidRPr="003445FB" w:rsidRDefault="00AC527C" w:rsidP="002F45C4">
            <w:pPr>
              <w:keepNext/>
              <w:keepLines/>
              <w:spacing w:after="0"/>
              <w:jc w:val="center"/>
            </w:pPr>
            <w:r>
              <w:rPr>
                <w:rFonts w:ascii="Arial" w:eastAsiaTheme="minorEastAsia" w:hAnsi="Arial" w:hint="eastAsia"/>
                <w:sz w:val="18"/>
                <w:lang w:eastAsia="zh-CN"/>
              </w:rPr>
              <w:t>9</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AC527C" w:rsidRPr="003445FB" w:rsidTr="002F45C4">
        <w:trPr>
          <w:cantSplit/>
          <w:jc w:val="center"/>
        </w:trPr>
        <w:tc>
          <w:tcPr>
            <w:tcW w:w="1033" w:type="pct"/>
            <w:vMerge/>
            <w:vAlign w:val="center"/>
          </w:tcPr>
          <w:p w:rsidR="00AC527C" w:rsidRPr="003445FB" w:rsidRDefault="00AC527C" w:rsidP="002F45C4">
            <w:pPr>
              <w:keepNext/>
              <w:keepLines/>
              <w:spacing w:after="0"/>
              <w:jc w:val="center"/>
            </w:pPr>
          </w:p>
        </w:tc>
        <w:tc>
          <w:tcPr>
            <w:tcW w:w="1244" w:type="pct"/>
            <w:vMerge/>
            <w:vAlign w:val="center"/>
          </w:tcPr>
          <w:p w:rsidR="00AC527C" w:rsidRPr="003445FB" w:rsidRDefault="00AC527C" w:rsidP="002F45C4">
            <w:pPr>
              <w:keepNext/>
              <w:keepLines/>
              <w:spacing w:after="0"/>
              <w:jc w:val="center"/>
            </w:pPr>
          </w:p>
        </w:tc>
        <w:tc>
          <w:tcPr>
            <w:tcW w:w="1245" w:type="pct"/>
          </w:tcPr>
          <w:p w:rsidR="00AC527C" w:rsidRPr="00964085" w:rsidRDefault="00AC527C" w:rsidP="002F45C4">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120</w:t>
            </w:r>
          </w:p>
        </w:tc>
        <w:tc>
          <w:tcPr>
            <w:tcW w:w="1478" w:type="pct"/>
          </w:tcPr>
          <w:p w:rsidR="00AC527C" w:rsidRPr="003445FB" w:rsidRDefault="00AC527C" w:rsidP="002F45C4">
            <w:pPr>
              <w:keepNext/>
              <w:keepLines/>
              <w:spacing w:after="0"/>
              <w:jc w:val="center"/>
              <w:rPr>
                <w:rFonts w:ascii="Arial" w:hAnsi="Arial"/>
                <w:sz w:val="18"/>
              </w:rPr>
            </w:pPr>
            <w:r>
              <w:rPr>
                <w:rFonts w:ascii="Arial" w:eastAsiaTheme="minorEastAsia" w:hAnsi="Arial" w:hint="eastAsia"/>
                <w:sz w:val="18"/>
                <w:lang w:eastAsia="zh-CN"/>
              </w:rPr>
              <w:t>8</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AC527C" w:rsidRPr="003445FB" w:rsidTr="002F45C4">
        <w:trPr>
          <w:cantSplit/>
          <w:jc w:val="center"/>
        </w:trPr>
        <w:tc>
          <w:tcPr>
            <w:tcW w:w="1033" w:type="pct"/>
            <w:vMerge w:val="restart"/>
            <w:vAlign w:val="center"/>
          </w:tcPr>
          <w:p w:rsidR="00AC527C" w:rsidRPr="003445FB" w:rsidRDefault="00AC527C" w:rsidP="002F45C4">
            <w:pPr>
              <w:keepNext/>
              <w:keepLines/>
              <w:spacing w:after="0"/>
              <w:jc w:val="center"/>
            </w:pPr>
            <w:r w:rsidRPr="003445FB">
              <w:rPr>
                <w:rFonts w:ascii="Arial" w:hAnsi="Arial"/>
                <w:sz w:val="18"/>
              </w:rPr>
              <w:t>2</w:t>
            </w:r>
          </w:p>
        </w:tc>
        <w:tc>
          <w:tcPr>
            <w:tcW w:w="1244" w:type="pct"/>
            <w:vMerge w:val="restart"/>
            <w:vAlign w:val="center"/>
          </w:tcPr>
          <w:p w:rsidR="00AC527C" w:rsidRPr="003445FB" w:rsidRDefault="00AC527C" w:rsidP="002F45C4">
            <w:pPr>
              <w:keepNext/>
              <w:keepLines/>
              <w:spacing w:after="0"/>
              <w:jc w:val="center"/>
            </w:pPr>
            <w:r w:rsidRPr="003445FB">
              <w:rPr>
                <w:rFonts w:ascii="Arial" w:hAnsi="Arial"/>
                <w:sz w:val="18"/>
              </w:rPr>
              <w:t>120</w:t>
            </w:r>
          </w:p>
        </w:tc>
        <w:tc>
          <w:tcPr>
            <w:tcW w:w="1245" w:type="pct"/>
          </w:tcPr>
          <w:p w:rsidR="00AC527C" w:rsidRPr="00964085" w:rsidRDefault="00AC527C" w:rsidP="002F45C4">
            <w:pPr>
              <w:keepNext/>
              <w:keepLines/>
              <w:spacing w:after="0"/>
              <w:jc w:val="center"/>
              <w:rPr>
                <w:rFonts w:eastAsiaTheme="minorEastAsia"/>
                <w:lang w:eastAsia="zh-CN"/>
              </w:rPr>
            </w:pPr>
            <w:r>
              <w:rPr>
                <w:rFonts w:ascii="Arial" w:eastAsiaTheme="minorEastAsia" w:hAnsi="Arial" w:hint="eastAsia"/>
                <w:sz w:val="18"/>
                <w:lang w:eastAsia="zh-CN"/>
              </w:rPr>
              <w:t>15</w:t>
            </w:r>
          </w:p>
        </w:tc>
        <w:tc>
          <w:tcPr>
            <w:tcW w:w="1478" w:type="pct"/>
          </w:tcPr>
          <w:p w:rsidR="00AC527C" w:rsidRPr="003445FB" w:rsidRDefault="00AC527C" w:rsidP="002F45C4">
            <w:pPr>
              <w:keepNext/>
              <w:keepLines/>
              <w:spacing w:after="0"/>
              <w:jc w:val="center"/>
            </w:pPr>
            <w:r>
              <w:rPr>
                <w:rFonts w:ascii="Arial" w:eastAsiaTheme="minorEastAsia" w:hAnsi="Arial" w:hint="eastAsia"/>
                <w:sz w:val="18"/>
                <w:lang w:eastAsia="zh-CN"/>
              </w:rPr>
              <w:t>6</w:t>
            </w:r>
            <w:r w:rsidRPr="003445FB">
              <w:rPr>
                <w:rFonts w:ascii="Arial" w:hAnsi="Arial"/>
                <w:sz w:val="18"/>
              </w:rPr>
              <w:t>.5*64*</w:t>
            </w:r>
            <w:proofErr w:type="spellStart"/>
            <w:r w:rsidRPr="003445FB">
              <w:rPr>
                <w:rFonts w:ascii="Arial" w:hAnsi="Arial"/>
                <w:sz w:val="18"/>
              </w:rPr>
              <w:t>T</w:t>
            </w:r>
            <w:r w:rsidRPr="003445FB">
              <w:rPr>
                <w:rFonts w:ascii="Arial" w:hAnsi="Arial"/>
                <w:sz w:val="18"/>
                <w:vertAlign w:val="subscript"/>
              </w:rPr>
              <w:t>c</w:t>
            </w:r>
            <w:proofErr w:type="spellEnd"/>
          </w:p>
        </w:tc>
      </w:tr>
      <w:tr w:rsidR="00AC527C" w:rsidRPr="003445FB" w:rsidTr="002F45C4">
        <w:trPr>
          <w:cantSplit/>
          <w:jc w:val="center"/>
        </w:trPr>
        <w:tc>
          <w:tcPr>
            <w:tcW w:w="1033" w:type="pct"/>
            <w:vMerge/>
            <w:vAlign w:val="center"/>
          </w:tcPr>
          <w:p w:rsidR="00AC527C" w:rsidRPr="003445FB" w:rsidRDefault="00AC527C" w:rsidP="002F45C4">
            <w:pPr>
              <w:keepNext/>
              <w:keepLines/>
              <w:spacing w:after="0"/>
              <w:jc w:val="center"/>
              <w:rPr>
                <w:rFonts w:ascii="Arial" w:hAnsi="Arial"/>
                <w:sz w:val="18"/>
              </w:rPr>
            </w:pPr>
          </w:p>
        </w:tc>
        <w:tc>
          <w:tcPr>
            <w:tcW w:w="1244" w:type="pct"/>
            <w:vMerge/>
            <w:vAlign w:val="center"/>
          </w:tcPr>
          <w:p w:rsidR="00AC527C" w:rsidRPr="003445FB" w:rsidRDefault="00AC527C" w:rsidP="002F45C4">
            <w:pPr>
              <w:keepNext/>
              <w:keepLines/>
              <w:spacing w:after="0"/>
              <w:jc w:val="center"/>
              <w:rPr>
                <w:rFonts w:ascii="Arial" w:hAnsi="Arial"/>
                <w:sz w:val="18"/>
              </w:rPr>
            </w:pPr>
          </w:p>
        </w:tc>
        <w:tc>
          <w:tcPr>
            <w:tcW w:w="1245" w:type="pct"/>
          </w:tcPr>
          <w:p w:rsidR="00AC527C" w:rsidRPr="00964085" w:rsidRDefault="00AC527C" w:rsidP="002F45C4">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30</w:t>
            </w:r>
          </w:p>
        </w:tc>
        <w:tc>
          <w:tcPr>
            <w:tcW w:w="1478" w:type="pct"/>
          </w:tcPr>
          <w:p w:rsidR="00AC527C" w:rsidRPr="003445FB" w:rsidRDefault="00AC527C" w:rsidP="002F45C4">
            <w:pPr>
              <w:keepNext/>
              <w:keepLines/>
              <w:spacing w:after="0"/>
              <w:jc w:val="center"/>
              <w:rPr>
                <w:rFonts w:ascii="Arial" w:hAnsi="Arial"/>
                <w:sz w:val="18"/>
              </w:rPr>
            </w:pPr>
            <w:r>
              <w:rPr>
                <w:rFonts w:ascii="Arial" w:eastAsiaTheme="minorEastAsia" w:hAnsi="Arial" w:hint="eastAsia"/>
                <w:sz w:val="18"/>
                <w:lang w:eastAsia="zh-CN"/>
              </w:rPr>
              <w:t>6</w:t>
            </w:r>
            <w:r w:rsidRPr="003445FB">
              <w:rPr>
                <w:rFonts w:ascii="Arial" w:hAnsi="Arial"/>
                <w:sz w:val="18"/>
              </w:rPr>
              <w:t>.5*64*</w:t>
            </w:r>
            <w:proofErr w:type="spellStart"/>
            <w:r w:rsidRPr="003445FB">
              <w:rPr>
                <w:rFonts w:ascii="Arial" w:hAnsi="Arial"/>
                <w:sz w:val="18"/>
              </w:rPr>
              <w:t>T</w:t>
            </w:r>
            <w:r w:rsidRPr="003445FB">
              <w:rPr>
                <w:rFonts w:ascii="Arial" w:hAnsi="Arial"/>
                <w:sz w:val="18"/>
                <w:vertAlign w:val="subscript"/>
              </w:rPr>
              <w:t>c</w:t>
            </w:r>
            <w:proofErr w:type="spellEnd"/>
          </w:p>
        </w:tc>
      </w:tr>
      <w:tr w:rsidR="00AC527C" w:rsidRPr="003445FB" w:rsidTr="002F45C4">
        <w:trPr>
          <w:cantSplit/>
          <w:jc w:val="center"/>
        </w:trPr>
        <w:tc>
          <w:tcPr>
            <w:tcW w:w="1033" w:type="pct"/>
            <w:vMerge/>
            <w:vAlign w:val="center"/>
          </w:tcPr>
          <w:p w:rsidR="00AC527C" w:rsidRPr="003445FB" w:rsidRDefault="00AC527C" w:rsidP="002F45C4">
            <w:pPr>
              <w:keepNext/>
              <w:keepLines/>
              <w:spacing w:after="0"/>
              <w:jc w:val="center"/>
              <w:rPr>
                <w:rFonts w:ascii="Arial" w:hAnsi="Arial"/>
                <w:sz w:val="18"/>
              </w:rPr>
            </w:pPr>
          </w:p>
        </w:tc>
        <w:tc>
          <w:tcPr>
            <w:tcW w:w="1244" w:type="pct"/>
            <w:vMerge/>
            <w:vAlign w:val="center"/>
          </w:tcPr>
          <w:p w:rsidR="00AC527C" w:rsidRPr="003445FB" w:rsidRDefault="00AC527C" w:rsidP="002F45C4">
            <w:pPr>
              <w:keepNext/>
              <w:keepLines/>
              <w:spacing w:after="0"/>
              <w:jc w:val="center"/>
              <w:rPr>
                <w:rFonts w:ascii="Arial" w:hAnsi="Arial"/>
                <w:sz w:val="18"/>
              </w:rPr>
            </w:pPr>
          </w:p>
        </w:tc>
        <w:tc>
          <w:tcPr>
            <w:tcW w:w="1245" w:type="pct"/>
          </w:tcPr>
          <w:p w:rsidR="00AC527C" w:rsidRPr="00964085" w:rsidRDefault="00AC527C" w:rsidP="002F45C4">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60</w:t>
            </w:r>
          </w:p>
        </w:tc>
        <w:tc>
          <w:tcPr>
            <w:tcW w:w="1478" w:type="pct"/>
          </w:tcPr>
          <w:p w:rsidR="00AC527C" w:rsidRPr="003445FB" w:rsidRDefault="00AC527C" w:rsidP="002F45C4">
            <w:pPr>
              <w:keepNext/>
              <w:keepLines/>
              <w:spacing w:after="0"/>
              <w:jc w:val="center"/>
              <w:rPr>
                <w:rFonts w:ascii="Arial" w:hAnsi="Arial"/>
                <w:sz w:val="18"/>
              </w:rPr>
            </w:pPr>
            <w:r>
              <w:rPr>
                <w:rFonts w:ascii="Arial" w:eastAsiaTheme="minorEastAsia" w:hAnsi="Arial" w:hint="eastAsia"/>
                <w:sz w:val="18"/>
                <w:lang w:eastAsia="zh-CN"/>
              </w:rPr>
              <w:t>5</w:t>
            </w:r>
            <w:r w:rsidRPr="003445FB">
              <w:rPr>
                <w:rFonts w:ascii="Arial" w:hAnsi="Arial"/>
                <w:sz w:val="18"/>
              </w:rPr>
              <w:t>.5*64*</w:t>
            </w:r>
            <w:proofErr w:type="spellStart"/>
            <w:r w:rsidRPr="003445FB">
              <w:rPr>
                <w:rFonts w:ascii="Arial" w:hAnsi="Arial"/>
                <w:sz w:val="18"/>
              </w:rPr>
              <w:t>T</w:t>
            </w:r>
            <w:r w:rsidRPr="003445FB">
              <w:rPr>
                <w:rFonts w:ascii="Arial" w:hAnsi="Arial"/>
                <w:sz w:val="18"/>
                <w:vertAlign w:val="subscript"/>
              </w:rPr>
              <w:t>c</w:t>
            </w:r>
            <w:proofErr w:type="spellEnd"/>
          </w:p>
        </w:tc>
      </w:tr>
      <w:tr w:rsidR="00AC527C" w:rsidRPr="003445FB" w:rsidTr="002F45C4">
        <w:trPr>
          <w:cantSplit/>
          <w:jc w:val="center"/>
        </w:trPr>
        <w:tc>
          <w:tcPr>
            <w:tcW w:w="1033" w:type="pct"/>
            <w:vMerge/>
            <w:vAlign w:val="center"/>
          </w:tcPr>
          <w:p w:rsidR="00AC527C" w:rsidRPr="003445FB" w:rsidRDefault="00AC527C" w:rsidP="002F45C4">
            <w:pPr>
              <w:keepNext/>
              <w:keepLines/>
              <w:spacing w:after="0"/>
              <w:jc w:val="center"/>
            </w:pPr>
          </w:p>
        </w:tc>
        <w:tc>
          <w:tcPr>
            <w:tcW w:w="1244" w:type="pct"/>
            <w:vMerge/>
            <w:vAlign w:val="center"/>
          </w:tcPr>
          <w:p w:rsidR="00AC527C" w:rsidRPr="003445FB" w:rsidRDefault="00AC527C" w:rsidP="002F45C4">
            <w:pPr>
              <w:keepNext/>
              <w:keepLines/>
              <w:spacing w:after="0"/>
              <w:jc w:val="center"/>
            </w:pPr>
          </w:p>
        </w:tc>
        <w:tc>
          <w:tcPr>
            <w:tcW w:w="1245" w:type="pct"/>
          </w:tcPr>
          <w:p w:rsidR="00AC527C" w:rsidRPr="003445FB" w:rsidRDefault="00AC527C" w:rsidP="002F45C4">
            <w:pPr>
              <w:keepNext/>
              <w:keepLines/>
              <w:spacing w:after="0"/>
              <w:jc w:val="center"/>
            </w:pPr>
            <w:r w:rsidRPr="003445FB">
              <w:rPr>
                <w:rFonts w:ascii="Arial" w:hAnsi="Arial"/>
                <w:sz w:val="18"/>
              </w:rPr>
              <w:t>120</w:t>
            </w:r>
          </w:p>
        </w:tc>
        <w:tc>
          <w:tcPr>
            <w:tcW w:w="1478" w:type="pct"/>
          </w:tcPr>
          <w:p w:rsidR="00AC527C" w:rsidRPr="003445FB" w:rsidRDefault="00AC527C" w:rsidP="002F45C4">
            <w:pPr>
              <w:keepNext/>
              <w:keepLines/>
              <w:spacing w:after="0"/>
              <w:jc w:val="center"/>
            </w:pPr>
            <w:r>
              <w:rPr>
                <w:rFonts w:ascii="Arial" w:eastAsiaTheme="minorEastAsia" w:hAnsi="Arial" w:hint="eastAsia"/>
                <w:sz w:val="18"/>
                <w:lang w:eastAsia="zh-CN"/>
              </w:rPr>
              <w:t>5</w:t>
            </w:r>
            <w:r w:rsidRPr="003445FB">
              <w:rPr>
                <w:rFonts w:ascii="Arial" w:hAnsi="Arial"/>
                <w:sz w:val="18"/>
              </w:rPr>
              <w:t>.5*64*</w:t>
            </w:r>
            <w:proofErr w:type="spellStart"/>
            <w:r w:rsidRPr="003445FB">
              <w:rPr>
                <w:rFonts w:ascii="Arial" w:hAnsi="Arial"/>
                <w:sz w:val="18"/>
              </w:rPr>
              <w:t>T</w:t>
            </w:r>
            <w:r w:rsidRPr="003445FB">
              <w:rPr>
                <w:rFonts w:ascii="Arial" w:hAnsi="Arial"/>
                <w:sz w:val="18"/>
                <w:vertAlign w:val="subscript"/>
              </w:rPr>
              <w:t>c</w:t>
            </w:r>
            <w:proofErr w:type="spellEnd"/>
          </w:p>
        </w:tc>
      </w:tr>
      <w:tr w:rsidR="00AC527C" w:rsidRPr="003445FB" w:rsidTr="002F45C4">
        <w:trPr>
          <w:cantSplit/>
          <w:jc w:val="center"/>
        </w:trPr>
        <w:tc>
          <w:tcPr>
            <w:tcW w:w="1033" w:type="pct"/>
            <w:vMerge/>
            <w:vAlign w:val="center"/>
          </w:tcPr>
          <w:p w:rsidR="00AC527C" w:rsidRPr="003445FB" w:rsidRDefault="00AC527C" w:rsidP="002F45C4">
            <w:pPr>
              <w:keepNext/>
              <w:keepLines/>
              <w:spacing w:after="0"/>
              <w:jc w:val="center"/>
            </w:pPr>
          </w:p>
        </w:tc>
        <w:tc>
          <w:tcPr>
            <w:tcW w:w="1244" w:type="pct"/>
            <w:vMerge w:val="restart"/>
            <w:vAlign w:val="center"/>
          </w:tcPr>
          <w:p w:rsidR="00AC527C" w:rsidRPr="003445FB" w:rsidRDefault="00AC527C" w:rsidP="002F45C4">
            <w:pPr>
              <w:keepNext/>
              <w:keepLines/>
              <w:spacing w:after="0"/>
              <w:jc w:val="center"/>
            </w:pPr>
            <w:r w:rsidRPr="003445FB">
              <w:rPr>
                <w:rFonts w:ascii="Arial" w:hAnsi="Arial"/>
                <w:sz w:val="18"/>
              </w:rPr>
              <w:t>240</w:t>
            </w:r>
          </w:p>
        </w:tc>
        <w:tc>
          <w:tcPr>
            <w:tcW w:w="1245" w:type="pct"/>
          </w:tcPr>
          <w:p w:rsidR="00AC527C" w:rsidRPr="00964085" w:rsidRDefault="00AC527C" w:rsidP="002F45C4">
            <w:pPr>
              <w:keepNext/>
              <w:keepLines/>
              <w:spacing w:after="0"/>
              <w:jc w:val="center"/>
              <w:rPr>
                <w:rFonts w:eastAsiaTheme="minorEastAsia"/>
                <w:lang w:eastAsia="zh-CN"/>
              </w:rPr>
            </w:pPr>
            <w:r>
              <w:rPr>
                <w:rFonts w:ascii="Arial" w:eastAsiaTheme="minorEastAsia" w:hAnsi="Arial" w:hint="eastAsia"/>
                <w:sz w:val="18"/>
                <w:lang w:eastAsia="zh-CN"/>
              </w:rPr>
              <w:t>15</w:t>
            </w:r>
          </w:p>
        </w:tc>
        <w:tc>
          <w:tcPr>
            <w:tcW w:w="1478" w:type="pct"/>
          </w:tcPr>
          <w:p w:rsidR="00AC527C" w:rsidRPr="003445FB" w:rsidRDefault="00AC527C" w:rsidP="002F45C4">
            <w:pPr>
              <w:keepNext/>
              <w:keepLines/>
              <w:spacing w:after="0"/>
              <w:jc w:val="center"/>
            </w:pPr>
            <w:r>
              <w:rPr>
                <w:rFonts w:ascii="Arial" w:eastAsiaTheme="minorEastAsia" w:hAnsi="Arial" w:hint="eastAsia"/>
                <w:sz w:val="18"/>
                <w:lang w:eastAsia="zh-CN"/>
              </w:rPr>
              <w:t>6</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AC527C" w:rsidRPr="003445FB" w:rsidTr="002F45C4">
        <w:trPr>
          <w:cantSplit/>
          <w:jc w:val="center"/>
        </w:trPr>
        <w:tc>
          <w:tcPr>
            <w:tcW w:w="1033" w:type="pct"/>
            <w:vMerge/>
            <w:vAlign w:val="center"/>
          </w:tcPr>
          <w:p w:rsidR="00AC527C" w:rsidRPr="003445FB" w:rsidRDefault="00AC527C" w:rsidP="002F45C4">
            <w:pPr>
              <w:keepNext/>
              <w:keepLines/>
              <w:spacing w:after="0"/>
              <w:jc w:val="center"/>
            </w:pPr>
          </w:p>
        </w:tc>
        <w:tc>
          <w:tcPr>
            <w:tcW w:w="1244" w:type="pct"/>
            <w:vMerge/>
            <w:vAlign w:val="center"/>
          </w:tcPr>
          <w:p w:rsidR="00AC527C" w:rsidRPr="003445FB" w:rsidRDefault="00AC527C" w:rsidP="002F45C4">
            <w:pPr>
              <w:keepNext/>
              <w:keepLines/>
              <w:spacing w:after="0"/>
              <w:jc w:val="center"/>
              <w:rPr>
                <w:rFonts w:ascii="Arial" w:hAnsi="Arial"/>
                <w:sz w:val="18"/>
              </w:rPr>
            </w:pPr>
          </w:p>
        </w:tc>
        <w:tc>
          <w:tcPr>
            <w:tcW w:w="1245" w:type="pct"/>
          </w:tcPr>
          <w:p w:rsidR="00AC527C" w:rsidRPr="00964085" w:rsidRDefault="00AC527C" w:rsidP="002F45C4">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30</w:t>
            </w:r>
          </w:p>
        </w:tc>
        <w:tc>
          <w:tcPr>
            <w:tcW w:w="1478" w:type="pct"/>
          </w:tcPr>
          <w:p w:rsidR="00AC527C" w:rsidRPr="003445FB" w:rsidRDefault="00AC527C" w:rsidP="002F45C4">
            <w:pPr>
              <w:keepNext/>
              <w:keepLines/>
              <w:spacing w:after="0"/>
              <w:jc w:val="center"/>
              <w:rPr>
                <w:rFonts w:ascii="Arial" w:hAnsi="Arial"/>
                <w:sz w:val="18"/>
              </w:rPr>
            </w:pPr>
            <w:r>
              <w:rPr>
                <w:rFonts w:ascii="Arial" w:eastAsiaTheme="minorEastAsia" w:hAnsi="Arial" w:hint="eastAsia"/>
                <w:sz w:val="18"/>
                <w:lang w:eastAsia="zh-CN"/>
              </w:rPr>
              <w:t>6</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AC527C" w:rsidRPr="003445FB" w:rsidTr="002F45C4">
        <w:trPr>
          <w:cantSplit/>
          <w:jc w:val="center"/>
        </w:trPr>
        <w:tc>
          <w:tcPr>
            <w:tcW w:w="1033" w:type="pct"/>
            <w:vMerge/>
            <w:vAlign w:val="center"/>
          </w:tcPr>
          <w:p w:rsidR="00AC527C" w:rsidRPr="003445FB" w:rsidRDefault="00AC527C" w:rsidP="002F45C4">
            <w:pPr>
              <w:keepNext/>
              <w:keepLines/>
              <w:spacing w:after="0"/>
              <w:jc w:val="center"/>
            </w:pPr>
          </w:p>
        </w:tc>
        <w:tc>
          <w:tcPr>
            <w:tcW w:w="1244" w:type="pct"/>
            <w:vMerge/>
            <w:vAlign w:val="center"/>
          </w:tcPr>
          <w:p w:rsidR="00AC527C" w:rsidRPr="003445FB" w:rsidRDefault="00AC527C" w:rsidP="002F45C4">
            <w:pPr>
              <w:keepNext/>
              <w:keepLines/>
              <w:spacing w:after="0"/>
              <w:jc w:val="center"/>
              <w:rPr>
                <w:rFonts w:ascii="Arial" w:hAnsi="Arial"/>
                <w:sz w:val="18"/>
              </w:rPr>
            </w:pPr>
          </w:p>
        </w:tc>
        <w:tc>
          <w:tcPr>
            <w:tcW w:w="1245" w:type="pct"/>
          </w:tcPr>
          <w:p w:rsidR="00AC527C" w:rsidRPr="00964085" w:rsidRDefault="00AC527C" w:rsidP="002F45C4">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60</w:t>
            </w:r>
          </w:p>
        </w:tc>
        <w:tc>
          <w:tcPr>
            <w:tcW w:w="1478" w:type="pct"/>
          </w:tcPr>
          <w:p w:rsidR="00AC527C" w:rsidRPr="003445FB" w:rsidRDefault="00AC527C" w:rsidP="002F45C4">
            <w:pPr>
              <w:keepNext/>
              <w:keepLines/>
              <w:spacing w:after="0"/>
              <w:jc w:val="center"/>
              <w:rPr>
                <w:rFonts w:ascii="Arial" w:hAnsi="Arial"/>
                <w:sz w:val="18"/>
              </w:rPr>
            </w:pPr>
            <w:r>
              <w:rPr>
                <w:rFonts w:ascii="Arial" w:eastAsiaTheme="minorEastAsia" w:hAnsi="Arial" w:hint="eastAsia"/>
                <w:sz w:val="18"/>
                <w:lang w:eastAsia="zh-CN"/>
              </w:rPr>
              <w:t>5</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AC527C" w:rsidRPr="003445FB" w:rsidTr="002F45C4">
        <w:trPr>
          <w:cantSplit/>
          <w:jc w:val="center"/>
        </w:trPr>
        <w:tc>
          <w:tcPr>
            <w:tcW w:w="1033" w:type="pct"/>
            <w:vMerge/>
          </w:tcPr>
          <w:p w:rsidR="00AC527C" w:rsidRPr="003445FB" w:rsidRDefault="00AC527C" w:rsidP="002F45C4">
            <w:pPr>
              <w:keepNext/>
              <w:keepLines/>
              <w:spacing w:after="0"/>
              <w:jc w:val="center"/>
            </w:pPr>
          </w:p>
        </w:tc>
        <w:tc>
          <w:tcPr>
            <w:tcW w:w="1244" w:type="pct"/>
            <w:vMerge/>
          </w:tcPr>
          <w:p w:rsidR="00AC527C" w:rsidRPr="003445FB" w:rsidRDefault="00AC527C" w:rsidP="002F45C4">
            <w:pPr>
              <w:keepNext/>
              <w:keepLines/>
              <w:spacing w:after="0"/>
              <w:jc w:val="center"/>
            </w:pPr>
          </w:p>
        </w:tc>
        <w:tc>
          <w:tcPr>
            <w:tcW w:w="1245" w:type="pct"/>
          </w:tcPr>
          <w:p w:rsidR="00AC527C" w:rsidRPr="003445FB" w:rsidRDefault="00AC527C" w:rsidP="002F45C4">
            <w:pPr>
              <w:keepNext/>
              <w:keepLines/>
              <w:spacing w:after="0"/>
              <w:jc w:val="center"/>
            </w:pPr>
            <w:r w:rsidRPr="003445FB">
              <w:rPr>
                <w:rFonts w:ascii="Arial" w:hAnsi="Arial"/>
                <w:sz w:val="18"/>
              </w:rPr>
              <w:t>120</w:t>
            </w:r>
          </w:p>
        </w:tc>
        <w:tc>
          <w:tcPr>
            <w:tcW w:w="1478" w:type="pct"/>
          </w:tcPr>
          <w:p w:rsidR="00AC527C" w:rsidRPr="003445FB" w:rsidRDefault="00AC527C" w:rsidP="002F45C4">
            <w:pPr>
              <w:keepNext/>
              <w:keepLines/>
              <w:spacing w:after="0"/>
              <w:jc w:val="center"/>
            </w:pPr>
            <w:r>
              <w:rPr>
                <w:rFonts w:ascii="Arial" w:eastAsiaTheme="minorEastAsia" w:hAnsi="Arial" w:hint="eastAsia"/>
                <w:sz w:val="18"/>
                <w:lang w:eastAsia="zh-CN"/>
              </w:rPr>
              <w:t>5</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AC527C" w:rsidRPr="003445FB" w:rsidTr="002F45C4">
        <w:trPr>
          <w:cantSplit/>
          <w:jc w:val="center"/>
        </w:trPr>
        <w:tc>
          <w:tcPr>
            <w:tcW w:w="5000" w:type="pct"/>
            <w:gridSpan w:val="4"/>
          </w:tcPr>
          <w:p w:rsidR="00AC527C" w:rsidRPr="003445FB" w:rsidRDefault="00AC527C" w:rsidP="002F45C4">
            <w:pPr>
              <w:keepNext/>
              <w:keepLines/>
              <w:spacing w:after="0"/>
              <w:ind w:left="851" w:hanging="851"/>
            </w:pPr>
            <w:r w:rsidRPr="003445FB">
              <w:rPr>
                <w:rFonts w:ascii="Arial" w:hAnsi="Arial" w:cs="Arial"/>
                <w:sz w:val="18"/>
              </w:rPr>
              <w:t>Note</w:t>
            </w:r>
            <w:r w:rsidRPr="003445FB">
              <w:rPr>
                <w:rFonts w:ascii="Arial" w:hAnsi="Arial"/>
                <w:sz w:val="18"/>
              </w:rPr>
              <w:t xml:space="preserve"> 1:</w:t>
            </w:r>
            <w:r w:rsidRPr="003445FB">
              <w:rPr>
                <w:rFonts w:ascii="Arial" w:hAnsi="Arial"/>
                <w:sz w:val="18"/>
              </w:rPr>
              <w:tab/>
            </w:r>
            <w:proofErr w:type="spellStart"/>
            <w:r w:rsidRPr="003445FB">
              <w:rPr>
                <w:rFonts w:ascii="Arial" w:hAnsi="Arial"/>
                <w:sz w:val="18"/>
              </w:rPr>
              <w:t>T</w:t>
            </w:r>
            <w:r w:rsidRPr="003445FB">
              <w:rPr>
                <w:rFonts w:ascii="Arial" w:hAnsi="Arial"/>
                <w:sz w:val="18"/>
                <w:vertAlign w:val="subscript"/>
              </w:rPr>
              <w:t>c</w:t>
            </w:r>
            <w:proofErr w:type="spellEnd"/>
            <w:r w:rsidRPr="003445FB">
              <w:rPr>
                <w:rFonts w:ascii="Arial" w:hAnsi="Arial"/>
                <w:sz w:val="18"/>
              </w:rPr>
              <w:t xml:space="preserve"> is the basic timing unit defined in TS 38.211 [6]</w:t>
            </w:r>
          </w:p>
          <w:p w:rsidR="00AC527C" w:rsidRPr="003445FB" w:rsidRDefault="00AC527C" w:rsidP="002F45C4">
            <w:pPr>
              <w:keepNext/>
              <w:keepLines/>
              <w:spacing w:after="0"/>
            </w:pPr>
          </w:p>
        </w:tc>
      </w:tr>
    </w:tbl>
    <w:p w:rsidR="00AC527C" w:rsidRDefault="00AC527C" w:rsidP="00D22DF7">
      <w:pPr>
        <w:jc w:val="both"/>
        <w:rPr>
          <w:rFonts w:eastAsiaTheme="minorEastAsia"/>
          <w:b/>
          <w:sz w:val="22"/>
          <w:lang w:eastAsia="zh-CN"/>
        </w:rPr>
      </w:pPr>
    </w:p>
    <w:p w:rsidR="00AC527C" w:rsidRDefault="00AC527C" w:rsidP="00AC527C">
      <w:pPr>
        <w:tabs>
          <w:tab w:val="left" w:pos="851"/>
        </w:tabs>
        <w:spacing w:before="120" w:after="120"/>
        <w:jc w:val="both"/>
        <w:rPr>
          <w:rFonts w:eastAsiaTheme="minorEastAsia"/>
          <w:sz w:val="22"/>
          <w:lang w:eastAsia="zh-CN"/>
        </w:rPr>
      </w:pPr>
      <w:r w:rsidRPr="00D22DF7">
        <w:rPr>
          <w:rFonts w:eastAsiaTheme="minorEastAsia" w:hint="eastAsia"/>
          <w:b/>
          <w:sz w:val="22"/>
          <w:lang w:eastAsia="zh-CN"/>
        </w:rPr>
        <w:t xml:space="preserve">Proposal </w:t>
      </w:r>
      <w:r>
        <w:rPr>
          <w:rFonts w:eastAsiaTheme="minorEastAsia" w:hint="eastAsia"/>
          <w:b/>
          <w:sz w:val="22"/>
          <w:lang w:eastAsia="zh-CN"/>
        </w:rPr>
        <w:t>3</w:t>
      </w:r>
      <w:r w:rsidRPr="00D22DF7">
        <w:rPr>
          <w:rFonts w:eastAsiaTheme="minorEastAsia" w:hint="eastAsia"/>
          <w:b/>
          <w:sz w:val="22"/>
          <w:lang w:eastAsia="zh-CN"/>
        </w:rPr>
        <w:t xml:space="preserve">: </w:t>
      </w:r>
      <w:r>
        <w:rPr>
          <w:rFonts w:eastAsiaTheme="minorEastAsia" w:hint="eastAsia"/>
          <w:b/>
          <w:sz w:val="22"/>
          <w:lang w:eastAsia="zh-CN"/>
        </w:rPr>
        <w:t>When e</w:t>
      </w:r>
      <w:r w:rsidRPr="00D22DF7">
        <w:rPr>
          <w:rFonts w:eastAsiaTheme="minorEastAsia" w:hint="eastAsia"/>
          <w:b/>
          <w:sz w:val="22"/>
          <w:lang w:eastAsia="zh-CN"/>
        </w:rPr>
        <w:t xml:space="preserve">NB </w:t>
      </w:r>
      <w:r>
        <w:rPr>
          <w:rFonts w:eastAsiaTheme="minorEastAsia" w:hint="eastAsia"/>
          <w:b/>
          <w:sz w:val="22"/>
          <w:lang w:eastAsia="zh-CN"/>
        </w:rPr>
        <w:t>as</w:t>
      </w:r>
      <w:r w:rsidRPr="00D22DF7">
        <w:rPr>
          <w:rFonts w:eastAsiaTheme="minorEastAsia" w:hint="eastAsia"/>
          <w:b/>
          <w:sz w:val="22"/>
          <w:lang w:eastAsia="zh-CN"/>
        </w:rPr>
        <w:t xml:space="preserve"> synchronization</w:t>
      </w:r>
      <w:r>
        <w:rPr>
          <w:rFonts w:eastAsiaTheme="minorEastAsia" w:hint="eastAsia"/>
          <w:b/>
          <w:sz w:val="22"/>
          <w:lang w:eastAsia="zh-CN"/>
        </w:rPr>
        <w:t xml:space="preserve"> source</w:t>
      </w:r>
      <w:r w:rsidRPr="00D22DF7">
        <w:rPr>
          <w:rFonts w:eastAsiaTheme="minorEastAsia" w:hint="eastAsia"/>
          <w:b/>
          <w:sz w:val="22"/>
          <w:lang w:eastAsia="zh-CN"/>
        </w:rPr>
        <w:t>, the</w:t>
      </w:r>
      <w:r>
        <w:rPr>
          <w:rFonts w:eastAsiaTheme="minorEastAsia" w:hint="eastAsia"/>
          <w:b/>
          <w:sz w:val="22"/>
          <w:lang w:eastAsia="zh-CN"/>
        </w:rPr>
        <w:t xml:space="preserve"> UE</w:t>
      </w:r>
      <w:r w:rsidRPr="00D22DF7">
        <w:rPr>
          <w:rFonts w:eastAsiaTheme="minorEastAsia" w:hint="eastAsia"/>
          <w:b/>
          <w:sz w:val="22"/>
          <w:lang w:eastAsia="zh-CN"/>
        </w:rPr>
        <w:t xml:space="preserve"> sidelink transmit timing error can </w:t>
      </w:r>
      <w:r>
        <w:rPr>
          <w:rFonts w:eastAsiaTheme="minorEastAsia" w:hint="eastAsia"/>
          <w:b/>
          <w:sz w:val="22"/>
          <w:lang w:eastAsia="zh-CN"/>
        </w:rPr>
        <w:t>be</w:t>
      </w:r>
      <w:r w:rsidRPr="00D22DF7">
        <w:rPr>
          <w:rFonts w:eastAsiaTheme="minorEastAsia" w:hint="eastAsia"/>
          <w:b/>
          <w:sz w:val="22"/>
          <w:lang w:eastAsia="zh-CN"/>
        </w:rPr>
        <w:t xml:space="preserve"> defined in </w:t>
      </w:r>
      <w:r>
        <w:rPr>
          <w:rFonts w:eastAsiaTheme="minorEastAsia" w:hint="eastAsia"/>
          <w:b/>
          <w:sz w:val="22"/>
          <w:lang w:eastAsia="zh-CN"/>
        </w:rPr>
        <w:t>Table 3</w:t>
      </w:r>
      <w:r w:rsidRPr="00D22DF7">
        <w:rPr>
          <w:rFonts w:eastAsiaTheme="minorEastAsia" w:hint="eastAsia"/>
          <w:b/>
          <w:sz w:val="22"/>
          <w:lang w:eastAsia="zh-CN"/>
        </w:rPr>
        <w:t>.</w:t>
      </w:r>
    </w:p>
    <w:p w:rsidR="00AC527C" w:rsidRDefault="00AC527C" w:rsidP="00AC527C">
      <w:pPr>
        <w:pStyle w:val="a6"/>
        <w:keepNext/>
        <w:jc w:val="center"/>
      </w:pPr>
      <w:r>
        <w:t xml:space="preserve">Table </w:t>
      </w:r>
      <w:r>
        <w:rPr>
          <w:rFonts w:hint="eastAsia"/>
          <w:lang w:eastAsia="zh-CN"/>
        </w:rPr>
        <w:t xml:space="preserve">3: </w:t>
      </w:r>
      <w:r w:rsidRPr="0049344C">
        <w:rPr>
          <w:lang w:eastAsia="zh-CN"/>
        </w:rPr>
        <w:t xml:space="preserve">UE SL transmit timing error when </w:t>
      </w:r>
      <w:r>
        <w:rPr>
          <w:rFonts w:hint="eastAsia"/>
          <w:lang w:eastAsia="zh-CN"/>
        </w:rPr>
        <w:t>eNB</w:t>
      </w:r>
      <w:r w:rsidRPr="0049344C">
        <w:rPr>
          <w:lang w:eastAsia="zh-CN"/>
        </w:rPr>
        <w:t xml:space="preserve"> as the synchronization resource</w:t>
      </w:r>
    </w:p>
    <w:tbl>
      <w:tblPr>
        <w:tblW w:w="2995" w:type="pct"/>
        <w:jc w:val="center"/>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0"/>
        <w:gridCol w:w="1727"/>
        <w:gridCol w:w="1727"/>
      </w:tblGrid>
      <w:tr w:rsidR="00AC527C" w:rsidRPr="00BE78B0" w:rsidTr="002F45C4">
        <w:trPr>
          <w:cantSplit/>
          <w:trHeight w:val="547"/>
          <w:jc w:val="center"/>
        </w:trPr>
        <w:tc>
          <w:tcPr>
            <w:tcW w:w="1862" w:type="pct"/>
            <w:vAlign w:val="center"/>
          </w:tcPr>
          <w:p w:rsidR="00AC527C" w:rsidRPr="00BE78B0" w:rsidRDefault="00AC527C" w:rsidP="002F45C4">
            <w:pPr>
              <w:keepNext/>
              <w:keepLines/>
              <w:spacing w:before="240"/>
              <w:jc w:val="center"/>
            </w:pPr>
            <w:r w:rsidRPr="00BE78B0">
              <w:rPr>
                <w:rFonts w:ascii="Arial" w:hAnsi="Arial"/>
                <w:b/>
                <w:sz w:val="18"/>
              </w:rPr>
              <w:t>Frequency Range</w:t>
            </w:r>
          </w:p>
        </w:tc>
        <w:tc>
          <w:tcPr>
            <w:tcW w:w="1569" w:type="pct"/>
          </w:tcPr>
          <w:p w:rsidR="00AC527C" w:rsidRPr="00F800F9" w:rsidRDefault="00AC527C" w:rsidP="002F45C4">
            <w:pPr>
              <w:keepNext/>
              <w:keepLines/>
              <w:spacing w:before="240"/>
              <w:jc w:val="center"/>
              <w:rPr>
                <w:rFonts w:ascii="Arial" w:eastAsiaTheme="minorEastAsia" w:hAnsi="Arial"/>
                <w:b/>
                <w:sz w:val="18"/>
                <w:lang w:eastAsia="zh-CN"/>
              </w:rPr>
            </w:pPr>
            <w:r>
              <w:rPr>
                <w:rFonts w:ascii="Arial" w:eastAsiaTheme="minorEastAsia" w:hAnsi="Arial" w:hint="eastAsia"/>
                <w:b/>
                <w:sz w:val="18"/>
                <w:lang w:eastAsia="zh-CN"/>
              </w:rPr>
              <w:t>LTE DL BW (MHz)</w:t>
            </w:r>
          </w:p>
        </w:tc>
        <w:tc>
          <w:tcPr>
            <w:tcW w:w="1569" w:type="pct"/>
            <w:vAlign w:val="center"/>
          </w:tcPr>
          <w:p w:rsidR="00AC527C" w:rsidRPr="00BE78B0" w:rsidRDefault="00AC527C" w:rsidP="002F45C4">
            <w:pPr>
              <w:keepNext/>
              <w:keepLines/>
              <w:spacing w:before="240"/>
              <w:jc w:val="center"/>
            </w:pPr>
            <w:proofErr w:type="spellStart"/>
            <w:r w:rsidRPr="00BE78B0">
              <w:rPr>
                <w:rFonts w:ascii="Arial" w:hAnsi="Arial"/>
                <w:b/>
                <w:sz w:val="18"/>
              </w:rPr>
              <w:t>T</w:t>
            </w:r>
            <w:r w:rsidRPr="00BE78B0">
              <w:rPr>
                <w:rFonts w:ascii="Arial" w:hAnsi="Arial"/>
                <w:b/>
                <w:sz w:val="18"/>
                <w:vertAlign w:val="subscript"/>
              </w:rPr>
              <w:t>e</w:t>
            </w:r>
            <w:proofErr w:type="spellEnd"/>
          </w:p>
        </w:tc>
      </w:tr>
      <w:tr w:rsidR="00AC527C" w:rsidRPr="00BE78B0" w:rsidTr="002F45C4">
        <w:trPr>
          <w:cantSplit/>
          <w:trHeight w:val="343"/>
          <w:jc w:val="center"/>
        </w:trPr>
        <w:tc>
          <w:tcPr>
            <w:tcW w:w="1862" w:type="pct"/>
            <w:shd w:val="clear" w:color="auto" w:fill="00B050"/>
            <w:vAlign w:val="center"/>
          </w:tcPr>
          <w:p w:rsidR="00AC527C" w:rsidRPr="00BE78B0" w:rsidRDefault="00AC527C" w:rsidP="002F45C4">
            <w:pPr>
              <w:pStyle w:val="TAC"/>
              <w:snapToGrid w:val="0"/>
            </w:pPr>
            <w:r w:rsidRPr="00BE78B0">
              <w:t>1</w:t>
            </w:r>
          </w:p>
        </w:tc>
        <w:tc>
          <w:tcPr>
            <w:tcW w:w="1569" w:type="pct"/>
            <w:shd w:val="clear" w:color="auto" w:fill="00B050"/>
          </w:tcPr>
          <w:p w:rsidR="00AC527C" w:rsidRPr="00BE78B0" w:rsidRDefault="00AC527C" w:rsidP="002F45C4">
            <w:pPr>
              <w:pStyle w:val="TAC"/>
              <w:snapToGrid w:val="0"/>
              <w:rPr>
                <w:lang w:eastAsia="zh-CN"/>
              </w:rPr>
            </w:pPr>
            <w:r w:rsidRPr="00F800F9">
              <w:t>&gt;=3</w:t>
            </w:r>
          </w:p>
        </w:tc>
        <w:tc>
          <w:tcPr>
            <w:tcW w:w="1569" w:type="pct"/>
            <w:shd w:val="clear" w:color="auto" w:fill="00B050"/>
            <w:vAlign w:val="center"/>
          </w:tcPr>
          <w:p w:rsidR="00AC527C" w:rsidRPr="00BE78B0" w:rsidRDefault="00AC527C" w:rsidP="002F45C4">
            <w:pPr>
              <w:pStyle w:val="TAC"/>
              <w:snapToGrid w:val="0"/>
              <w:rPr>
                <w:lang w:eastAsia="zh-CN"/>
              </w:rPr>
            </w:pPr>
            <w:r w:rsidRPr="00BE78B0">
              <w:t>12*64*</w:t>
            </w:r>
            <w:proofErr w:type="spellStart"/>
            <w:r w:rsidRPr="00BE78B0">
              <w:t>T</w:t>
            </w:r>
            <w:r w:rsidRPr="00BE78B0">
              <w:rPr>
                <w:vertAlign w:val="subscript"/>
              </w:rPr>
              <w:t>c</w:t>
            </w:r>
            <w:proofErr w:type="spellEnd"/>
          </w:p>
        </w:tc>
      </w:tr>
      <w:tr w:rsidR="00AC527C" w:rsidRPr="00BE78B0" w:rsidTr="002F45C4">
        <w:trPr>
          <w:cantSplit/>
          <w:trHeight w:val="405"/>
          <w:jc w:val="center"/>
        </w:trPr>
        <w:tc>
          <w:tcPr>
            <w:tcW w:w="1862" w:type="pct"/>
            <w:vAlign w:val="center"/>
          </w:tcPr>
          <w:p w:rsidR="00AC527C" w:rsidRPr="00BE78B0" w:rsidRDefault="00AC527C" w:rsidP="002F45C4">
            <w:pPr>
              <w:pStyle w:val="TAC"/>
              <w:snapToGrid w:val="0"/>
            </w:pPr>
            <w:r w:rsidRPr="00BE78B0">
              <w:t>2</w:t>
            </w:r>
          </w:p>
        </w:tc>
        <w:tc>
          <w:tcPr>
            <w:tcW w:w="1569" w:type="pct"/>
          </w:tcPr>
          <w:p w:rsidR="00AC527C" w:rsidRPr="00F800F9" w:rsidRDefault="00AC527C" w:rsidP="002F45C4">
            <w:pPr>
              <w:pStyle w:val="TAC"/>
              <w:snapToGrid w:val="0"/>
              <w:rPr>
                <w:lang w:val="en-US" w:eastAsia="zh-CN"/>
              </w:rPr>
            </w:pPr>
            <w:r w:rsidRPr="00F800F9">
              <w:rPr>
                <w:lang w:val="en-US" w:eastAsia="zh-CN"/>
              </w:rPr>
              <w:t>&gt;=3</w:t>
            </w:r>
          </w:p>
        </w:tc>
        <w:tc>
          <w:tcPr>
            <w:tcW w:w="1569" w:type="pct"/>
            <w:vAlign w:val="center"/>
          </w:tcPr>
          <w:p w:rsidR="00AC527C" w:rsidRPr="00BE78B0" w:rsidRDefault="00AC527C" w:rsidP="002F45C4">
            <w:pPr>
              <w:pStyle w:val="TAC"/>
              <w:snapToGrid w:val="0"/>
              <w:rPr>
                <w:lang w:eastAsia="zh-CN"/>
              </w:rPr>
            </w:pPr>
            <w:r>
              <w:rPr>
                <w:rFonts w:hint="eastAsia"/>
                <w:lang w:eastAsia="zh-CN"/>
              </w:rPr>
              <w:t>8</w:t>
            </w:r>
            <w:r w:rsidRPr="00BE78B0">
              <w:t>*64*</w:t>
            </w:r>
            <w:proofErr w:type="spellStart"/>
            <w:r w:rsidRPr="00BE78B0">
              <w:t>T</w:t>
            </w:r>
            <w:r w:rsidRPr="00BE78B0">
              <w:rPr>
                <w:vertAlign w:val="subscript"/>
              </w:rPr>
              <w:t>c</w:t>
            </w:r>
            <w:proofErr w:type="spellEnd"/>
          </w:p>
        </w:tc>
      </w:tr>
    </w:tbl>
    <w:p w:rsidR="00AC527C" w:rsidRDefault="00AC527C" w:rsidP="00D22DF7">
      <w:pPr>
        <w:jc w:val="both"/>
        <w:rPr>
          <w:rFonts w:eastAsiaTheme="minorEastAsia"/>
          <w:b/>
          <w:sz w:val="22"/>
          <w:lang w:eastAsia="zh-CN"/>
        </w:rPr>
      </w:pPr>
    </w:p>
    <w:p w:rsidR="00AC527C" w:rsidRPr="00AC527C" w:rsidRDefault="00AC527C" w:rsidP="00AC527C">
      <w:pPr>
        <w:tabs>
          <w:tab w:val="left" w:pos="851"/>
        </w:tabs>
        <w:spacing w:before="120" w:after="120"/>
        <w:jc w:val="both"/>
        <w:rPr>
          <w:rFonts w:eastAsiaTheme="minorEastAsia"/>
          <w:b/>
          <w:sz w:val="22"/>
          <w:lang w:eastAsia="zh-CN"/>
        </w:rPr>
      </w:pPr>
      <w:r w:rsidRPr="00D22DF7">
        <w:rPr>
          <w:rFonts w:eastAsiaTheme="minorEastAsia" w:hint="eastAsia"/>
          <w:b/>
          <w:sz w:val="22"/>
          <w:lang w:eastAsia="zh-CN"/>
        </w:rPr>
        <w:t xml:space="preserve">Proposal </w:t>
      </w:r>
      <w:r>
        <w:rPr>
          <w:rFonts w:eastAsiaTheme="minorEastAsia" w:hint="eastAsia"/>
          <w:b/>
          <w:sz w:val="22"/>
          <w:lang w:eastAsia="zh-CN"/>
        </w:rPr>
        <w:t>4</w:t>
      </w:r>
      <w:r w:rsidRPr="00D22DF7">
        <w:rPr>
          <w:rFonts w:eastAsiaTheme="minorEastAsia" w:hint="eastAsia"/>
          <w:b/>
          <w:sz w:val="22"/>
          <w:lang w:eastAsia="zh-CN"/>
        </w:rPr>
        <w:t xml:space="preserve">: </w:t>
      </w:r>
      <w:r>
        <w:rPr>
          <w:rFonts w:eastAsiaTheme="minorEastAsia" w:hint="eastAsia"/>
          <w:b/>
          <w:sz w:val="22"/>
          <w:lang w:eastAsia="zh-CN"/>
        </w:rPr>
        <w:t>When</w:t>
      </w:r>
      <w:r w:rsidRPr="00D22DF7">
        <w:rPr>
          <w:rFonts w:eastAsiaTheme="minorEastAsia" w:hint="eastAsia"/>
          <w:b/>
          <w:sz w:val="22"/>
          <w:lang w:eastAsia="zh-CN"/>
        </w:rPr>
        <w:t xml:space="preserve"> </w:t>
      </w:r>
      <w:r>
        <w:rPr>
          <w:rFonts w:eastAsiaTheme="minorEastAsia" w:hint="eastAsia"/>
          <w:b/>
          <w:sz w:val="22"/>
          <w:lang w:eastAsia="zh-CN"/>
        </w:rPr>
        <w:t>SyncRef UE</w:t>
      </w:r>
      <w:r w:rsidRPr="00D22DF7">
        <w:rPr>
          <w:rFonts w:eastAsiaTheme="minorEastAsia" w:hint="eastAsia"/>
          <w:b/>
          <w:sz w:val="22"/>
          <w:lang w:eastAsia="zh-CN"/>
        </w:rPr>
        <w:t xml:space="preserve"> </w:t>
      </w:r>
      <w:r>
        <w:rPr>
          <w:rFonts w:eastAsiaTheme="minorEastAsia" w:hint="eastAsia"/>
          <w:b/>
          <w:sz w:val="22"/>
          <w:lang w:eastAsia="zh-CN"/>
        </w:rPr>
        <w:t xml:space="preserve">as </w:t>
      </w:r>
      <w:r w:rsidRPr="00D22DF7">
        <w:rPr>
          <w:rFonts w:eastAsiaTheme="minorEastAsia" w:hint="eastAsia"/>
          <w:b/>
          <w:sz w:val="22"/>
          <w:lang w:eastAsia="zh-CN"/>
        </w:rPr>
        <w:t>synchronization</w:t>
      </w:r>
      <w:r>
        <w:rPr>
          <w:rFonts w:eastAsiaTheme="minorEastAsia" w:hint="eastAsia"/>
          <w:b/>
          <w:sz w:val="22"/>
          <w:lang w:eastAsia="zh-CN"/>
        </w:rPr>
        <w:t xml:space="preserve"> source</w:t>
      </w:r>
      <w:r w:rsidRPr="00D22DF7">
        <w:rPr>
          <w:rFonts w:eastAsiaTheme="minorEastAsia" w:hint="eastAsia"/>
          <w:b/>
          <w:sz w:val="22"/>
          <w:lang w:eastAsia="zh-CN"/>
        </w:rPr>
        <w:t>, the</w:t>
      </w:r>
      <w:r>
        <w:rPr>
          <w:rFonts w:eastAsiaTheme="minorEastAsia" w:hint="eastAsia"/>
          <w:b/>
          <w:sz w:val="22"/>
          <w:lang w:eastAsia="zh-CN"/>
        </w:rPr>
        <w:t xml:space="preserve"> UE</w:t>
      </w:r>
      <w:r w:rsidRPr="00D22DF7">
        <w:rPr>
          <w:rFonts w:eastAsiaTheme="minorEastAsia" w:hint="eastAsia"/>
          <w:b/>
          <w:sz w:val="22"/>
          <w:lang w:eastAsia="zh-CN"/>
        </w:rPr>
        <w:t xml:space="preserve"> sidelink </w:t>
      </w:r>
      <w:proofErr w:type="gramStart"/>
      <w:r w:rsidRPr="00D22DF7">
        <w:rPr>
          <w:rFonts w:eastAsiaTheme="minorEastAsia" w:hint="eastAsia"/>
          <w:b/>
          <w:sz w:val="22"/>
          <w:lang w:eastAsia="zh-CN"/>
        </w:rPr>
        <w:t>transmit</w:t>
      </w:r>
      <w:proofErr w:type="gramEnd"/>
      <w:r w:rsidRPr="00D22DF7">
        <w:rPr>
          <w:rFonts w:eastAsiaTheme="minorEastAsia" w:hint="eastAsia"/>
          <w:b/>
          <w:sz w:val="22"/>
          <w:lang w:eastAsia="zh-CN"/>
        </w:rPr>
        <w:t xml:space="preserve"> timing error can </w:t>
      </w:r>
      <w:r>
        <w:rPr>
          <w:rFonts w:eastAsiaTheme="minorEastAsia" w:hint="eastAsia"/>
          <w:b/>
          <w:sz w:val="22"/>
          <w:lang w:eastAsia="zh-CN"/>
        </w:rPr>
        <w:t>be</w:t>
      </w:r>
      <w:r w:rsidRPr="00D22DF7">
        <w:rPr>
          <w:rFonts w:eastAsiaTheme="minorEastAsia" w:hint="eastAsia"/>
          <w:b/>
          <w:sz w:val="22"/>
          <w:lang w:eastAsia="zh-CN"/>
        </w:rPr>
        <w:t xml:space="preserve"> defined in </w:t>
      </w:r>
      <w:r>
        <w:rPr>
          <w:rFonts w:eastAsiaTheme="minorEastAsia" w:hint="eastAsia"/>
          <w:b/>
          <w:sz w:val="22"/>
          <w:lang w:eastAsia="zh-CN"/>
        </w:rPr>
        <w:t>Table 5</w:t>
      </w:r>
      <w:r w:rsidRPr="00D22DF7">
        <w:rPr>
          <w:rFonts w:eastAsiaTheme="minorEastAsia" w:hint="eastAsia"/>
          <w:b/>
          <w:sz w:val="22"/>
          <w:lang w:eastAsia="zh-CN"/>
        </w:rPr>
        <w:t>.</w:t>
      </w:r>
    </w:p>
    <w:p w:rsidR="00AC527C" w:rsidRDefault="00AC527C" w:rsidP="00AC527C">
      <w:pPr>
        <w:pStyle w:val="a6"/>
        <w:keepNext/>
        <w:jc w:val="center"/>
      </w:pPr>
      <w:r>
        <w:t>Table</w:t>
      </w:r>
      <w:r>
        <w:rPr>
          <w:rFonts w:hint="eastAsia"/>
          <w:lang w:eastAsia="zh-CN"/>
        </w:rPr>
        <w:t xml:space="preserve"> 5: Timing error for SyncRef UE</w:t>
      </w:r>
    </w:p>
    <w:tbl>
      <w:tblPr>
        <w:tblW w:w="2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0"/>
        <w:gridCol w:w="1360"/>
        <w:gridCol w:w="1727"/>
      </w:tblGrid>
      <w:tr w:rsidR="00AC527C" w:rsidRPr="003445FB" w:rsidTr="002F45C4">
        <w:trPr>
          <w:cantSplit/>
          <w:jc w:val="center"/>
        </w:trPr>
        <w:tc>
          <w:tcPr>
            <w:tcW w:w="1408" w:type="pct"/>
            <w:vAlign w:val="center"/>
          </w:tcPr>
          <w:p w:rsidR="00AC527C" w:rsidRPr="003445FB" w:rsidRDefault="00AC527C" w:rsidP="002F45C4">
            <w:pPr>
              <w:keepNext/>
              <w:keepLines/>
              <w:spacing w:after="0"/>
              <w:jc w:val="center"/>
            </w:pPr>
            <w:r w:rsidRPr="003445FB">
              <w:rPr>
                <w:rFonts w:ascii="Arial" w:hAnsi="Arial"/>
                <w:b/>
                <w:sz w:val="18"/>
              </w:rPr>
              <w:t>Frequency Range</w:t>
            </w:r>
          </w:p>
        </w:tc>
        <w:tc>
          <w:tcPr>
            <w:tcW w:w="1582" w:type="pct"/>
            <w:vAlign w:val="center"/>
          </w:tcPr>
          <w:p w:rsidR="00AC527C" w:rsidRPr="003445FB" w:rsidRDefault="00AC527C" w:rsidP="002F45C4">
            <w:pPr>
              <w:keepNext/>
              <w:keepLines/>
              <w:spacing w:after="0"/>
              <w:jc w:val="center"/>
            </w:pPr>
            <w:r w:rsidRPr="003445FB">
              <w:rPr>
                <w:rFonts w:ascii="Arial" w:hAnsi="Arial"/>
                <w:b/>
                <w:sz w:val="18"/>
              </w:rPr>
              <w:t xml:space="preserve">SCS of </w:t>
            </w:r>
            <w:r>
              <w:rPr>
                <w:rFonts w:ascii="Arial" w:eastAsiaTheme="minorEastAsia" w:hAnsi="Arial" w:hint="eastAsia"/>
                <w:b/>
                <w:sz w:val="18"/>
                <w:lang w:eastAsia="zh-CN"/>
              </w:rPr>
              <w:t>sidelink</w:t>
            </w:r>
            <w:r w:rsidRPr="003445FB">
              <w:rPr>
                <w:rFonts w:ascii="Arial" w:hAnsi="Arial"/>
                <w:b/>
                <w:sz w:val="18"/>
              </w:rPr>
              <w:t xml:space="preserve"> signals (KHz)</w:t>
            </w:r>
          </w:p>
        </w:tc>
        <w:tc>
          <w:tcPr>
            <w:tcW w:w="2010" w:type="pct"/>
            <w:vAlign w:val="center"/>
          </w:tcPr>
          <w:p w:rsidR="00AC527C" w:rsidRPr="003445FB" w:rsidRDefault="00AC527C" w:rsidP="002F45C4">
            <w:pPr>
              <w:keepNext/>
              <w:keepLines/>
              <w:spacing w:after="0"/>
              <w:jc w:val="center"/>
            </w:pPr>
            <w:proofErr w:type="spellStart"/>
            <w:r w:rsidRPr="003445FB">
              <w:rPr>
                <w:rFonts w:ascii="Arial" w:hAnsi="Arial"/>
                <w:b/>
                <w:sz w:val="18"/>
              </w:rPr>
              <w:t>T</w:t>
            </w:r>
            <w:r w:rsidRPr="003445FB">
              <w:rPr>
                <w:rFonts w:ascii="Arial" w:hAnsi="Arial"/>
                <w:b/>
                <w:sz w:val="18"/>
                <w:vertAlign w:val="subscript"/>
              </w:rPr>
              <w:t>e</w:t>
            </w:r>
            <w:proofErr w:type="spellEnd"/>
          </w:p>
        </w:tc>
      </w:tr>
      <w:tr w:rsidR="00AC527C" w:rsidRPr="003445FB" w:rsidTr="002F45C4">
        <w:trPr>
          <w:cantSplit/>
          <w:trHeight w:val="72"/>
          <w:jc w:val="center"/>
        </w:trPr>
        <w:tc>
          <w:tcPr>
            <w:tcW w:w="1408" w:type="pct"/>
            <w:vMerge w:val="restart"/>
            <w:vAlign w:val="center"/>
          </w:tcPr>
          <w:p w:rsidR="00AC527C" w:rsidRPr="003445FB" w:rsidRDefault="00AC527C" w:rsidP="002F45C4">
            <w:pPr>
              <w:keepNext/>
              <w:keepLines/>
              <w:spacing w:after="0"/>
              <w:jc w:val="center"/>
            </w:pPr>
            <w:r w:rsidRPr="003445FB">
              <w:rPr>
                <w:rFonts w:ascii="Arial" w:hAnsi="Arial"/>
                <w:sz w:val="18"/>
              </w:rPr>
              <w:t>1</w:t>
            </w:r>
          </w:p>
        </w:tc>
        <w:tc>
          <w:tcPr>
            <w:tcW w:w="1582" w:type="pct"/>
            <w:vAlign w:val="center"/>
          </w:tcPr>
          <w:p w:rsidR="00AC527C" w:rsidRPr="003445FB" w:rsidRDefault="00AC527C" w:rsidP="002F45C4">
            <w:pPr>
              <w:keepNext/>
              <w:keepLines/>
              <w:spacing w:after="0"/>
              <w:jc w:val="center"/>
            </w:pPr>
            <w:r w:rsidRPr="003445FB">
              <w:rPr>
                <w:rFonts w:ascii="Arial" w:hAnsi="Arial"/>
                <w:sz w:val="18"/>
              </w:rPr>
              <w:t>15</w:t>
            </w:r>
          </w:p>
        </w:tc>
        <w:tc>
          <w:tcPr>
            <w:tcW w:w="2010" w:type="pct"/>
          </w:tcPr>
          <w:p w:rsidR="00AC527C" w:rsidRPr="003445FB" w:rsidRDefault="00AC527C" w:rsidP="002F45C4">
            <w:pPr>
              <w:keepNext/>
              <w:keepLines/>
              <w:spacing w:after="0"/>
              <w:jc w:val="center"/>
            </w:pPr>
            <w:r>
              <w:rPr>
                <w:rFonts w:ascii="Arial" w:hAnsi="Arial"/>
                <w:sz w:val="18"/>
              </w:rPr>
              <w:t>12</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AC527C" w:rsidRPr="003445FB" w:rsidTr="002F45C4">
        <w:trPr>
          <w:cantSplit/>
          <w:trHeight w:val="40"/>
          <w:jc w:val="center"/>
        </w:trPr>
        <w:tc>
          <w:tcPr>
            <w:tcW w:w="1408" w:type="pct"/>
            <w:vMerge/>
            <w:vAlign w:val="center"/>
          </w:tcPr>
          <w:p w:rsidR="00AC527C" w:rsidRPr="003445FB" w:rsidRDefault="00AC527C" w:rsidP="002F45C4">
            <w:pPr>
              <w:keepNext/>
              <w:keepLines/>
              <w:spacing w:after="0"/>
              <w:jc w:val="center"/>
            </w:pPr>
          </w:p>
        </w:tc>
        <w:tc>
          <w:tcPr>
            <w:tcW w:w="1582" w:type="pct"/>
            <w:vAlign w:val="center"/>
          </w:tcPr>
          <w:p w:rsidR="00AC527C" w:rsidRPr="003445FB" w:rsidRDefault="00AC527C" w:rsidP="002F45C4">
            <w:pPr>
              <w:keepNext/>
              <w:keepLines/>
              <w:spacing w:after="0"/>
              <w:jc w:val="center"/>
            </w:pPr>
            <w:r w:rsidRPr="003445FB">
              <w:rPr>
                <w:rFonts w:ascii="Arial" w:hAnsi="Arial"/>
                <w:sz w:val="18"/>
              </w:rPr>
              <w:t>30</w:t>
            </w:r>
          </w:p>
        </w:tc>
        <w:tc>
          <w:tcPr>
            <w:tcW w:w="2010" w:type="pct"/>
          </w:tcPr>
          <w:p w:rsidR="00AC527C" w:rsidRPr="003445FB" w:rsidRDefault="00AC527C" w:rsidP="002F45C4">
            <w:pPr>
              <w:keepNext/>
              <w:keepLines/>
              <w:spacing w:after="0"/>
              <w:jc w:val="center"/>
            </w:pPr>
            <w:r>
              <w:rPr>
                <w:rFonts w:ascii="Arial" w:hAnsi="Arial"/>
                <w:sz w:val="18"/>
              </w:rPr>
              <w:t>8</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AC527C" w:rsidRPr="003445FB" w:rsidTr="002F45C4">
        <w:trPr>
          <w:cantSplit/>
          <w:trHeight w:val="40"/>
          <w:jc w:val="center"/>
        </w:trPr>
        <w:tc>
          <w:tcPr>
            <w:tcW w:w="1408" w:type="pct"/>
            <w:vMerge/>
            <w:vAlign w:val="center"/>
          </w:tcPr>
          <w:p w:rsidR="00AC527C" w:rsidRPr="00615BF9" w:rsidRDefault="00AC527C" w:rsidP="002F45C4">
            <w:pPr>
              <w:keepNext/>
              <w:keepLines/>
              <w:spacing w:after="0"/>
              <w:jc w:val="center"/>
              <w:rPr>
                <w:rFonts w:eastAsiaTheme="minorEastAsia"/>
                <w:lang w:eastAsia="zh-CN"/>
              </w:rPr>
            </w:pPr>
          </w:p>
        </w:tc>
        <w:tc>
          <w:tcPr>
            <w:tcW w:w="1582" w:type="pct"/>
            <w:vAlign w:val="center"/>
          </w:tcPr>
          <w:p w:rsidR="00AC527C" w:rsidRPr="00615BF9" w:rsidRDefault="00AC527C" w:rsidP="002F45C4">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60</w:t>
            </w:r>
          </w:p>
        </w:tc>
        <w:tc>
          <w:tcPr>
            <w:tcW w:w="2010" w:type="pct"/>
          </w:tcPr>
          <w:p w:rsidR="00AC527C" w:rsidRPr="003445FB" w:rsidRDefault="00AC527C" w:rsidP="002F45C4">
            <w:pPr>
              <w:keepNext/>
              <w:keepLines/>
              <w:spacing w:after="0"/>
              <w:jc w:val="center"/>
              <w:rPr>
                <w:rFonts w:ascii="Arial" w:hAnsi="Arial"/>
                <w:sz w:val="18"/>
              </w:rPr>
            </w:pPr>
            <w:r>
              <w:rPr>
                <w:rFonts w:ascii="Arial" w:hAnsi="Arial"/>
                <w:sz w:val="18"/>
              </w:rPr>
              <w:t>6</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AC527C" w:rsidRPr="003445FB" w:rsidTr="002F45C4">
        <w:trPr>
          <w:cantSplit/>
          <w:trHeight w:val="40"/>
          <w:jc w:val="center"/>
        </w:trPr>
        <w:tc>
          <w:tcPr>
            <w:tcW w:w="1408" w:type="pct"/>
            <w:vMerge w:val="restart"/>
            <w:vAlign w:val="center"/>
          </w:tcPr>
          <w:p w:rsidR="00AC527C" w:rsidRPr="003445FB" w:rsidRDefault="00AC527C" w:rsidP="002F45C4">
            <w:pPr>
              <w:keepNext/>
              <w:keepLines/>
              <w:spacing w:after="0"/>
              <w:jc w:val="center"/>
            </w:pPr>
            <w:r w:rsidRPr="003445FB">
              <w:rPr>
                <w:rFonts w:ascii="Arial" w:hAnsi="Arial"/>
                <w:sz w:val="18"/>
              </w:rPr>
              <w:t>2</w:t>
            </w:r>
          </w:p>
        </w:tc>
        <w:tc>
          <w:tcPr>
            <w:tcW w:w="1582" w:type="pct"/>
            <w:vAlign w:val="center"/>
          </w:tcPr>
          <w:p w:rsidR="00AC527C" w:rsidRPr="003445FB" w:rsidRDefault="00AC527C" w:rsidP="002F45C4">
            <w:pPr>
              <w:keepNext/>
              <w:keepLines/>
              <w:spacing w:after="0"/>
              <w:jc w:val="center"/>
            </w:pPr>
            <w:r>
              <w:rPr>
                <w:rFonts w:ascii="Arial" w:hAnsi="Arial"/>
                <w:sz w:val="18"/>
              </w:rPr>
              <w:t>6</w:t>
            </w:r>
            <w:r w:rsidRPr="003445FB">
              <w:rPr>
                <w:rFonts w:ascii="Arial" w:hAnsi="Arial"/>
                <w:sz w:val="18"/>
              </w:rPr>
              <w:t>0</w:t>
            </w:r>
          </w:p>
        </w:tc>
        <w:tc>
          <w:tcPr>
            <w:tcW w:w="2010" w:type="pct"/>
          </w:tcPr>
          <w:p w:rsidR="00AC527C" w:rsidRPr="003445FB" w:rsidRDefault="00AC527C" w:rsidP="002F45C4">
            <w:pPr>
              <w:keepNext/>
              <w:keepLines/>
              <w:spacing w:after="0"/>
              <w:jc w:val="center"/>
            </w:pPr>
            <w:r>
              <w:rPr>
                <w:rFonts w:ascii="Arial" w:hAnsi="Arial"/>
                <w:sz w:val="18"/>
              </w:rPr>
              <w:t>6</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AC527C" w:rsidRPr="003445FB" w:rsidTr="002F45C4">
        <w:trPr>
          <w:cantSplit/>
          <w:trHeight w:val="40"/>
          <w:jc w:val="center"/>
        </w:trPr>
        <w:tc>
          <w:tcPr>
            <w:tcW w:w="1408" w:type="pct"/>
            <w:vMerge/>
            <w:vAlign w:val="center"/>
          </w:tcPr>
          <w:p w:rsidR="00AC527C" w:rsidRPr="003445FB" w:rsidRDefault="00AC527C" w:rsidP="002F45C4">
            <w:pPr>
              <w:keepNext/>
              <w:keepLines/>
              <w:spacing w:after="0"/>
              <w:jc w:val="center"/>
            </w:pPr>
          </w:p>
        </w:tc>
        <w:tc>
          <w:tcPr>
            <w:tcW w:w="1582" w:type="pct"/>
            <w:vAlign w:val="center"/>
          </w:tcPr>
          <w:p w:rsidR="00AC527C" w:rsidRPr="003445FB" w:rsidRDefault="00AC527C" w:rsidP="002F45C4">
            <w:pPr>
              <w:keepNext/>
              <w:keepLines/>
              <w:spacing w:after="0"/>
              <w:jc w:val="center"/>
            </w:pPr>
            <w:r w:rsidRPr="003445FB">
              <w:rPr>
                <w:rFonts w:ascii="Arial" w:hAnsi="Arial"/>
                <w:sz w:val="18"/>
              </w:rPr>
              <w:t>120</w:t>
            </w:r>
          </w:p>
        </w:tc>
        <w:tc>
          <w:tcPr>
            <w:tcW w:w="2010" w:type="pct"/>
          </w:tcPr>
          <w:p w:rsidR="00AC527C" w:rsidRPr="003445FB" w:rsidRDefault="00AC527C" w:rsidP="002F45C4">
            <w:pPr>
              <w:keepNext/>
              <w:keepLines/>
              <w:spacing w:after="0"/>
              <w:jc w:val="center"/>
            </w:pPr>
            <w:r w:rsidRPr="003445FB">
              <w:rPr>
                <w:rFonts w:ascii="Arial" w:hAnsi="Arial"/>
                <w:sz w:val="18"/>
              </w:rPr>
              <w:t>3</w:t>
            </w:r>
            <w:r>
              <w:rPr>
                <w:rFonts w:ascii="Arial" w:hAnsi="Arial"/>
                <w:sz w:val="18"/>
              </w:rPr>
              <w:t>.5</w:t>
            </w:r>
            <w:r w:rsidRPr="003445FB">
              <w:rPr>
                <w:rFonts w:ascii="Arial" w:hAnsi="Arial"/>
                <w:sz w:val="18"/>
              </w:rPr>
              <w:t>*64*</w:t>
            </w:r>
            <w:proofErr w:type="spellStart"/>
            <w:r w:rsidRPr="003445FB">
              <w:rPr>
                <w:rFonts w:ascii="Arial" w:hAnsi="Arial"/>
                <w:sz w:val="18"/>
              </w:rPr>
              <w:t>T</w:t>
            </w:r>
            <w:r w:rsidRPr="003445FB">
              <w:rPr>
                <w:rFonts w:ascii="Arial" w:hAnsi="Arial"/>
                <w:sz w:val="18"/>
                <w:vertAlign w:val="subscript"/>
              </w:rPr>
              <w:t>c</w:t>
            </w:r>
            <w:proofErr w:type="spellEnd"/>
          </w:p>
        </w:tc>
      </w:tr>
      <w:tr w:rsidR="00AC527C" w:rsidRPr="003445FB" w:rsidTr="002F45C4">
        <w:trPr>
          <w:cantSplit/>
          <w:trHeight w:val="40"/>
          <w:jc w:val="center"/>
        </w:trPr>
        <w:tc>
          <w:tcPr>
            <w:tcW w:w="5000" w:type="pct"/>
            <w:gridSpan w:val="3"/>
          </w:tcPr>
          <w:p w:rsidR="00AC527C" w:rsidRPr="003445FB" w:rsidRDefault="00AC527C" w:rsidP="002F45C4">
            <w:pPr>
              <w:keepNext/>
              <w:keepLines/>
              <w:spacing w:after="0"/>
              <w:ind w:left="851" w:hanging="851"/>
            </w:pPr>
            <w:r w:rsidRPr="003445FB">
              <w:rPr>
                <w:rFonts w:ascii="Arial" w:hAnsi="Arial" w:cs="Arial"/>
                <w:sz w:val="18"/>
              </w:rPr>
              <w:t>Note</w:t>
            </w:r>
            <w:r w:rsidRPr="003445FB">
              <w:rPr>
                <w:rFonts w:ascii="Arial" w:hAnsi="Arial"/>
                <w:sz w:val="18"/>
              </w:rPr>
              <w:t xml:space="preserve"> 1:</w:t>
            </w:r>
            <w:r w:rsidRPr="003445FB">
              <w:rPr>
                <w:rFonts w:ascii="Arial" w:hAnsi="Arial"/>
                <w:sz w:val="18"/>
              </w:rPr>
              <w:tab/>
            </w:r>
            <w:proofErr w:type="spellStart"/>
            <w:r w:rsidRPr="003445FB">
              <w:rPr>
                <w:rFonts w:ascii="Arial" w:hAnsi="Arial"/>
                <w:sz w:val="18"/>
              </w:rPr>
              <w:t>T</w:t>
            </w:r>
            <w:r w:rsidRPr="003445FB">
              <w:rPr>
                <w:rFonts w:ascii="Arial" w:hAnsi="Arial"/>
                <w:sz w:val="18"/>
                <w:vertAlign w:val="subscript"/>
              </w:rPr>
              <w:t>c</w:t>
            </w:r>
            <w:proofErr w:type="spellEnd"/>
            <w:r w:rsidRPr="003445FB">
              <w:rPr>
                <w:rFonts w:ascii="Arial" w:hAnsi="Arial"/>
                <w:sz w:val="18"/>
              </w:rPr>
              <w:t xml:space="preserve"> is the basic timing unit defined in TS 38.211</w:t>
            </w:r>
          </w:p>
        </w:tc>
      </w:tr>
    </w:tbl>
    <w:p w:rsidR="00AC527C" w:rsidRPr="001C1FD6" w:rsidRDefault="00AC527C" w:rsidP="00D22DF7">
      <w:pPr>
        <w:jc w:val="both"/>
        <w:rPr>
          <w:rFonts w:eastAsiaTheme="minorEastAsia"/>
          <w:b/>
          <w:sz w:val="22"/>
          <w:lang w:eastAsia="zh-CN"/>
        </w:rPr>
      </w:pPr>
    </w:p>
    <w:p w:rsidR="005C5254" w:rsidRDefault="005C5254" w:rsidP="005C5254">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7B4B0B" w:rsidRPr="00B20145" w:rsidRDefault="00D87D2A" w:rsidP="00B20145">
      <w:pPr>
        <w:spacing w:after="160"/>
        <w:ind w:rightChars="-687" w:right="-1374"/>
        <w:rPr>
          <w:rFonts w:eastAsiaTheme="minorEastAsia"/>
          <w:lang w:val="en-US" w:eastAsia="zh-CN"/>
        </w:rPr>
      </w:pPr>
      <w:r>
        <w:rPr>
          <w:rFonts w:eastAsiaTheme="minorEastAsia" w:hint="eastAsia"/>
          <w:lang w:eastAsia="zh-CN"/>
        </w:rPr>
        <w:t>[1]</w:t>
      </w:r>
      <w:r>
        <w:rPr>
          <w:rFonts w:eastAsiaTheme="minorEastAsia" w:hint="eastAsia"/>
          <w:lang w:eastAsia="zh-CN"/>
        </w:rPr>
        <w:tab/>
      </w:r>
      <w:r w:rsidRPr="00152E8A">
        <w:rPr>
          <w:rFonts w:eastAsiaTheme="minorEastAsia" w:hint="eastAsia"/>
        </w:rPr>
        <w:t>R</w:t>
      </w:r>
      <w:r w:rsidR="00E329C4">
        <w:rPr>
          <w:rFonts w:eastAsiaTheme="minorEastAsia" w:hint="eastAsia"/>
          <w:lang w:eastAsia="zh-CN"/>
        </w:rPr>
        <w:t>4</w:t>
      </w:r>
      <w:r w:rsidRPr="00152E8A">
        <w:rPr>
          <w:rFonts w:eastAsiaTheme="minorEastAsia" w:hint="eastAsia"/>
        </w:rPr>
        <w:t>-1</w:t>
      </w:r>
      <w:r w:rsidR="00DB142C">
        <w:rPr>
          <w:rFonts w:eastAsiaTheme="minorEastAsia" w:hint="eastAsia"/>
          <w:lang w:eastAsia="zh-CN"/>
        </w:rPr>
        <w:t>90</w:t>
      </w:r>
      <w:r w:rsidR="00B20145">
        <w:rPr>
          <w:rFonts w:eastAsiaTheme="minorEastAsia" w:hint="eastAsia"/>
          <w:lang w:eastAsia="zh-CN"/>
        </w:rPr>
        <w:t>9993</w:t>
      </w:r>
      <w:r w:rsidRPr="00CE7579">
        <w:rPr>
          <w:rFonts w:eastAsiaTheme="minorEastAsia" w:hint="eastAsia"/>
          <w:lang w:eastAsia="zh-CN"/>
        </w:rPr>
        <w:t>,</w:t>
      </w:r>
      <w:r>
        <w:rPr>
          <w:rFonts w:eastAsiaTheme="minorEastAsia" w:hint="eastAsia"/>
          <w:lang w:eastAsia="zh-CN"/>
        </w:rPr>
        <w:tab/>
      </w:r>
      <w:r w:rsidR="007B4B0B">
        <w:rPr>
          <w:rFonts w:eastAsiaTheme="minorEastAsia"/>
          <w:lang w:eastAsia="zh-CN"/>
        </w:rPr>
        <w:t>“</w:t>
      </w:r>
      <w:r w:rsidR="00B20145" w:rsidRPr="00B20145">
        <w:rPr>
          <w:rFonts w:eastAsiaTheme="minorEastAsia"/>
          <w:lang w:val="en-US"/>
        </w:rPr>
        <w:t>Way forward on UE sidelink timing requirements for NR V2X</w:t>
      </w:r>
      <w:r w:rsidR="00B20145">
        <w:rPr>
          <w:rFonts w:eastAsiaTheme="minorEastAsia"/>
          <w:lang w:val="en-US" w:eastAsia="zh-CN"/>
        </w:rPr>
        <w:t>”</w:t>
      </w:r>
      <w:r w:rsidR="00B20145">
        <w:rPr>
          <w:rFonts w:eastAsiaTheme="minorEastAsia" w:hint="eastAsia"/>
          <w:lang w:val="en-US" w:eastAsia="zh-CN"/>
        </w:rPr>
        <w:t>, Huawei</w:t>
      </w:r>
    </w:p>
    <w:sectPr w:rsidR="007B4B0B" w:rsidRPr="00B20145"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D8D" w:rsidRDefault="00F63D8D" w:rsidP="005C5254">
      <w:pPr>
        <w:spacing w:after="0"/>
      </w:pPr>
      <w:r>
        <w:separator/>
      </w:r>
    </w:p>
  </w:endnote>
  <w:endnote w:type="continuationSeparator" w:id="0">
    <w:p w:rsidR="00F63D8D" w:rsidRDefault="00F63D8D" w:rsidP="005C52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D8D" w:rsidRDefault="00F63D8D" w:rsidP="005C5254">
      <w:pPr>
        <w:spacing w:after="0"/>
      </w:pPr>
      <w:r>
        <w:separator/>
      </w:r>
    </w:p>
  </w:footnote>
  <w:footnote w:type="continuationSeparator" w:id="0">
    <w:p w:rsidR="00F63D8D" w:rsidRDefault="00F63D8D" w:rsidP="005C525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F24E0"/>
    <w:multiLevelType w:val="hybridMultilevel"/>
    <w:tmpl w:val="BA6402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2DA7128"/>
    <w:multiLevelType w:val="hybridMultilevel"/>
    <w:tmpl w:val="CAEEA43A"/>
    <w:lvl w:ilvl="0" w:tplc="C5722B1E">
      <w:start w:val="1"/>
      <w:numFmt w:val="bullet"/>
      <w:lvlText w:val="–"/>
      <w:lvlJc w:val="left"/>
      <w:pPr>
        <w:tabs>
          <w:tab w:val="num" w:pos="720"/>
        </w:tabs>
        <w:ind w:left="720" w:hanging="360"/>
      </w:pPr>
      <w:rPr>
        <w:rFonts w:ascii="Arial" w:hAnsi="Arial" w:hint="default"/>
      </w:rPr>
    </w:lvl>
    <w:lvl w:ilvl="1" w:tplc="61FA14D8">
      <w:start w:val="1"/>
      <w:numFmt w:val="bullet"/>
      <w:lvlText w:val="–"/>
      <w:lvlJc w:val="left"/>
      <w:pPr>
        <w:tabs>
          <w:tab w:val="num" w:pos="1440"/>
        </w:tabs>
        <w:ind w:left="1440" w:hanging="360"/>
      </w:pPr>
      <w:rPr>
        <w:rFonts w:ascii="Arial" w:hAnsi="Arial" w:hint="default"/>
      </w:rPr>
    </w:lvl>
    <w:lvl w:ilvl="2" w:tplc="22BA9BE2" w:tentative="1">
      <w:start w:val="1"/>
      <w:numFmt w:val="bullet"/>
      <w:lvlText w:val="–"/>
      <w:lvlJc w:val="left"/>
      <w:pPr>
        <w:tabs>
          <w:tab w:val="num" w:pos="2160"/>
        </w:tabs>
        <w:ind w:left="2160" w:hanging="360"/>
      </w:pPr>
      <w:rPr>
        <w:rFonts w:ascii="Arial" w:hAnsi="Arial" w:hint="default"/>
      </w:rPr>
    </w:lvl>
    <w:lvl w:ilvl="3" w:tplc="CA70A486" w:tentative="1">
      <w:start w:val="1"/>
      <w:numFmt w:val="bullet"/>
      <w:lvlText w:val="–"/>
      <w:lvlJc w:val="left"/>
      <w:pPr>
        <w:tabs>
          <w:tab w:val="num" w:pos="2880"/>
        </w:tabs>
        <w:ind w:left="2880" w:hanging="360"/>
      </w:pPr>
      <w:rPr>
        <w:rFonts w:ascii="Arial" w:hAnsi="Arial" w:hint="default"/>
      </w:rPr>
    </w:lvl>
    <w:lvl w:ilvl="4" w:tplc="4B1A847C" w:tentative="1">
      <w:start w:val="1"/>
      <w:numFmt w:val="bullet"/>
      <w:lvlText w:val="–"/>
      <w:lvlJc w:val="left"/>
      <w:pPr>
        <w:tabs>
          <w:tab w:val="num" w:pos="3600"/>
        </w:tabs>
        <w:ind w:left="3600" w:hanging="360"/>
      </w:pPr>
      <w:rPr>
        <w:rFonts w:ascii="Arial" w:hAnsi="Arial" w:hint="default"/>
      </w:rPr>
    </w:lvl>
    <w:lvl w:ilvl="5" w:tplc="1504C034" w:tentative="1">
      <w:start w:val="1"/>
      <w:numFmt w:val="bullet"/>
      <w:lvlText w:val="–"/>
      <w:lvlJc w:val="left"/>
      <w:pPr>
        <w:tabs>
          <w:tab w:val="num" w:pos="4320"/>
        </w:tabs>
        <w:ind w:left="4320" w:hanging="360"/>
      </w:pPr>
      <w:rPr>
        <w:rFonts w:ascii="Arial" w:hAnsi="Arial" w:hint="default"/>
      </w:rPr>
    </w:lvl>
    <w:lvl w:ilvl="6" w:tplc="367C9EA8" w:tentative="1">
      <w:start w:val="1"/>
      <w:numFmt w:val="bullet"/>
      <w:lvlText w:val="–"/>
      <w:lvlJc w:val="left"/>
      <w:pPr>
        <w:tabs>
          <w:tab w:val="num" w:pos="5040"/>
        </w:tabs>
        <w:ind w:left="5040" w:hanging="360"/>
      </w:pPr>
      <w:rPr>
        <w:rFonts w:ascii="Arial" w:hAnsi="Arial" w:hint="default"/>
      </w:rPr>
    </w:lvl>
    <w:lvl w:ilvl="7" w:tplc="18F6EFEA" w:tentative="1">
      <w:start w:val="1"/>
      <w:numFmt w:val="bullet"/>
      <w:lvlText w:val="–"/>
      <w:lvlJc w:val="left"/>
      <w:pPr>
        <w:tabs>
          <w:tab w:val="num" w:pos="5760"/>
        </w:tabs>
        <w:ind w:left="5760" w:hanging="360"/>
      </w:pPr>
      <w:rPr>
        <w:rFonts w:ascii="Arial" w:hAnsi="Arial" w:hint="default"/>
      </w:rPr>
    </w:lvl>
    <w:lvl w:ilvl="8" w:tplc="76003C92" w:tentative="1">
      <w:start w:val="1"/>
      <w:numFmt w:val="bullet"/>
      <w:lvlText w:val="–"/>
      <w:lvlJc w:val="left"/>
      <w:pPr>
        <w:tabs>
          <w:tab w:val="num" w:pos="6480"/>
        </w:tabs>
        <w:ind w:left="6480" w:hanging="360"/>
      </w:pPr>
      <w:rPr>
        <w:rFonts w:ascii="Arial" w:hAnsi="Arial" w:hint="default"/>
      </w:rPr>
    </w:lvl>
  </w:abstractNum>
  <w:abstractNum w:abstractNumId="2">
    <w:nsid w:val="1A403988"/>
    <w:multiLevelType w:val="hybridMultilevel"/>
    <w:tmpl w:val="B950D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D921A52"/>
    <w:multiLevelType w:val="hybridMultilevel"/>
    <w:tmpl w:val="E480C624"/>
    <w:lvl w:ilvl="0" w:tplc="D57C7BE4">
      <w:start w:val="1"/>
      <w:numFmt w:val="bullet"/>
      <w:lvlText w:val="•"/>
      <w:lvlJc w:val="left"/>
      <w:pPr>
        <w:tabs>
          <w:tab w:val="num" w:pos="720"/>
        </w:tabs>
        <w:ind w:left="720" w:hanging="360"/>
      </w:pPr>
      <w:rPr>
        <w:rFonts w:ascii="Arial" w:hAnsi="Arial" w:hint="default"/>
      </w:rPr>
    </w:lvl>
    <w:lvl w:ilvl="1" w:tplc="3808EF26">
      <w:start w:val="1089"/>
      <w:numFmt w:val="bullet"/>
      <w:lvlText w:val="•"/>
      <w:lvlJc w:val="left"/>
      <w:pPr>
        <w:tabs>
          <w:tab w:val="num" w:pos="1440"/>
        </w:tabs>
        <w:ind w:left="1440" w:hanging="360"/>
      </w:pPr>
      <w:rPr>
        <w:rFonts w:ascii="Arial" w:hAnsi="Arial" w:hint="default"/>
      </w:rPr>
    </w:lvl>
    <w:lvl w:ilvl="2" w:tplc="1DF0DF14">
      <w:start w:val="1089"/>
      <w:numFmt w:val="bullet"/>
      <w:lvlText w:val="•"/>
      <w:lvlJc w:val="left"/>
      <w:pPr>
        <w:tabs>
          <w:tab w:val="num" w:pos="2160"/>
        </w:tabs>
        <w:ind w:left="2160" w:hanging="360"/>
      </w:pPr>
      <w:rPr>
        <w:rFonts w:ascii="Arial" w:hAnsi="Arial" w:hint="default"/>
      </w:rPr>
    </w:lvl>
    <w:lvl w:ilvl="3" w:tplc="8376C8D4" w:tentative="1">
      <w:start w:val="1"/>
      <w:numFmt w:val="bullet"/>
      <w:lvlText w:val="•"/>
      <w:lvlJc w:val="left"/>
      <w:pPr>
        <w:tabs>
          <w:tab w:val="num" w:pos="2880"/>
        </w:tabs>
        <w:ind w:left="2880" w:hanging="360"/>
      </w:pPr>
      <w:rPr>
        <w:rFonts w:ascii="Arial" w:hAnsi="Arial" w:hint="default"/>
      </w:rPr>
    </w:lvl>
    <w:lvl w:ilvl="4" w:tplc="28BE5EA0" w:tentative="1">
      <w:start w:val="1"/>
      <w:numFmt w:val="bullet"/>
      <w:lvlText w:val="•"/>
      <w:lvlJc w:val="left"/>
      <w:pPr>
        <w:tabs>
          <w:tab w:val="num" w:pos="3600"/>
        </w:tabs>
        <w:ind w:left="3600" w:hanging="360"/>
      </w:pPr>
      <w:rPr>
        <w:rFonts w:ascii="Arial" w:hAnsi="Arial" w:hint="default"/>
      </w:rPr>
    </w:lvl>
    <w:lvl w:ilvl="5" w:tplc="B0646B7A" w:tentative="1">
      <w:start w:val="1"/>
      <w:numFmt w:val="bullet"/>
      <w:lvlText w:val="•"/>
      <w:lvlJc w:val="left"/>
      <w:pPr>
        <w:tabs>
          <w:tab w:val="num" w:pos="4320"/>
        </w:tabs>
        <w:ind w:left="4320" w:hanging="360"/>
      </w:pPr>
      <w:rPr>
        <w:rFonts w:ascii="Arial" w:hAnsi="Arial" w:hint="default"/>
      </w:rPr>
    </w:lvl>
    <w:lvl w:ilvl="6" w:tplc="A122078E" w:tentative="1">
      <w:start w:val="1"/>
      <w:numFmt w:val="bullet"/>
      <w:lvlText w:val="•"/>
      <w:lvlJc w:val="left"/>
      <w:pPr>
        <w:tabs>
          <w:tab w:val="num" w:pos="5040"/>
        </w:tabs>
        <w:ind w:left="5040" w:hanging="360"/>
      </w:pPr>
      <w:rPr>
        <w:rFonts w:ascii="Arial" w:hAnsi="Arial" w:hint="default"/>
      </w:rPr>
    </w:lvl>
    <w:lvl w:ilvl="7" w:tplc="2A042720" w:tentative="1">
      <w:start w:val="1"/>
      <w:numFmt w:val="bullet"/>
      <w:lvlText w:val="•"/>
      <w:lvlJc w:val="left"/>
      <w:pPr>
        <w:tabs>
          <w:tab w:val="num" w:pos="5760"/>
        </w:tabs>
        <w:ind w:left="5760" w:hanging="360"/>
      </w:pPr>
      <w:rPr>
        <w:rFonts w:ascii="Arial" w:hAnsi="Arial" w:hint="default"/>
      </w:rPr>
    </w:lvl>
    <w:lvl w:ilvl="8" w:tplc="38BC104A" w:tentative="1">
      <w:start w:val="1"/>
      <w:numFmt w:val="bullet"/>
      <w:lvlText w:val="•"/>
      <w:lvlJc w:val="left"/>
      <w:pPr>
        <w:tabs>
          <w:tab w:val="num" w:pos="6480"/>
        </w:tabs>
        <w:ind w:left="6480" w:hanging="360"/>
      </w:pPr>
      <w:rPr>
        <w:rFonts w:ascii="Arial" w:hAnsi="Arial" w:hint="default"/>
      </w:rPr>
    </w:lvl>
  </w:abstractNum>
  <w:abstractNum w:abstractNumId="4">
    <w:nsid w:val="201F76F8"/>
    <w:multiLevelType w:val="hybridMultilevel"/>
    <w:tmpl w:val="9364E4A6"/>
    <w:lvl w:ilvl="0" w:tplc="3CBE981A">
      <w:start w:val="1"/>
      <w:numFmt w:val="bullet"/>
      <w:lvlText w:val="•"/>
      <w:lvlJc w:val="left"/>
      <w:pPr>
        <w:tabs>
          <w:tab w:val="num" w:pos="720"/>
        </w:tabs>
        <w:ind w:left="720" w:hanging="360"/>
      </w:pPr>
      <w:rPr>
        <w:rFonts w:ascii="Arial" w:hAnsi="Arial" w:hint="default"/>
      </w:rPr>
    </w:lvl>
    <w:lvl w:ilvl="1" w:tplc="928EBF98" w:tentative="1">
      <w:start w:val="1"/>
      <w:numFmt w:val="bullet"/>
      <w:lvlText w:val="•"/>
      <w:lvlJc w:val="left"/>
      <w:pPr>
        <w:tabs>
          <w:tab w:val="num" w:pos="1440"/>
        </w:tabs>
        <w:ind w:left="1440" w:hanging="360"/>
      </w:pPr>
      <w:rPr>
        <w:rFonts w:ascii="Arial" w:hAnsi="Arial" w:hint="default"/>
      </w:rPr>
    </w:lvl>
    <w:lvl w:ilvl="2" w:tplc="B302FF36" w:tentative="1">
      <w:start w:val="1"/>
      <w:numFmt w:val="bullet"/>
      <w:lvlText w:val="•"/>
      <w:lvlJc w:val="left"/>
      <w:pPr>
        <w:tabs>
          <w:tab w:val="num" w:pos="2160"/>
        </w:tabs>
        <w:ind w:left="2160" w:hanging="360"/>
      </w:pPr>
      <w:rPr>
        <w:rFonts w:ascii="Arial" w:hAnsi="Arial" w:hint="default"/>
      </w:rPr>
    </w:lvl>
    <w:lvl w:ilvl="3" w:tplc="7046CFFC" w:tentative="1">
      <w:start w:val="1"/>
      <w:numFmt w:val="bullet"/>
      <w:lvlText w:val="•"/>
      <w:lvlJc w:val="left"/>
      <w:pPr>
        <w:tabs>
          <w:tab w:val="num" w:pos="2880"/>
        </w:tabs>
        <w:ind w:left="2880" w:hanging="360"/>
      </w:pPr>
      <w:rPr>
        <w:rFonts w:ascii="Arial" w:hAnsi="Arial" w:hint="default"/>
      </w:rPr>
    </w:lvl>
    <w:lvl w:ilvl="4" w:tplc="8A705940" w:tentative="1">
      <w:start w:val="1"/>
      <w:numFmt w:val="bullet"/>
      <w:lvlText w:val="•"/>
      <w:lvlJc w:val="left"/>
      <w:pPr>
        <w:tabs>
          <w:tab w:val="num" w:pos="3600"/>
        </w:tabs>
        <w:ind w:left="3600" w:hanging="360"/>
      </w:pPr>
      <w:rPr>
        <w:rFonts w:ascii="Arial" w:hAnsi="Arial" w:hint="default"/>
      </w:rPr>
    </w:lvl>
    <w:lvl w:ilvl="5" w:tplc="66EE18E8" w:tentative="1">
      <w:start w:val="1"/>
      <w:numFmt w:val="bullet"/>
      <w:lvlText w:val="•"/>
      <w:lvlJc w:val="left"/>
      <w:pPr>
        <w:tabs>
          <w:tab w:val="num" w:pos="4320"/>
        </w:tabs>
        <w:ind w:left="4320" w:hanging="360"/>
      </w:pPr>
      <w:rPr>
        <w:rFonts w:ascii="Arial" w:hAnsi="Arial" w:hint="default"/>
      </w:rPr>
    </w:lvl>
    <w:lvl w:ilvl="6" w:tplc="EBCA47F0" w:tentative="1">
      <w:start w:val="1"/>
      <w:numFmt w:val="bullet"/>
      <w:lvlText w:val="•"/>
      <w:lvlJc w:val="left"/>
      <w:pPr>
        <w:tabs>
          <w:tab w:val="num" w:pos="5040"/>
        </w:tabs>
        <w:ind w:left="5040" w:hanging="360"/>
      </w:pPr>
      <w:rPr>
        <w:rFonts w:ascii="Arial" w:hAnsi="Arial" w:hint="default"/>
      </w:rPr>
    </w:lvl>
    <w:lvl w:ilvl="7" w:tplc="516E7850" w:tentative="1">
      <w:start w:val="1"/>
      <w:numFmt w:val="bullet"/>
      <w:lvlText w:val="•"/>
      <w:lvlJc w:val="left"/>
      <w:pPr>
        <w:tabs>
          <w:tab w:val="num" w:pos="5760"/>
        </w:tabs>
        <w:ind w:left="5760" w:hanging="360"/>
      </w:pPr>
      <w:rPr>
        <w:rFonts w:ascii="Arial" w:hAnsi="Arial" w:hint="default"/>
      </w:rPr>
    </w:lvl>
    <w:lvl w:ilvl="8" w:tplc="2AF2E72E" w:tentative="1">
      <w:start w:val="1"/>
      <w:numFmt w:val="bullet"/>
      <w:lvlText w:val="•"/>
      <w:lvlJc w:val="left"/>
      <w:pPr>
        <w:tabs>
          <w:tab w:val="num" w:pos="6480"/>
        </w:tabs>
        <w:ind w:left="6480" w:hanging="360"/>
      </w:pPr>
      <w:rPr>
        <w:rFonts w:ascii="Arial" w:hAnsi="Arial" w:hint="default"/>
      </w:rPr>
    </w:lvl>
  </w:abstractNum>
  <w:abstractNum w:abstractNumId="5">
    <w:nsid w:val="229F6B55"/>
    <w:multiLevelType w:val="hybridMultilevel"/>
    <w:tmpl w:val="E828F89A"/>
    <w:lvl w:ilvl="0" w:tplc="D7381584">
      <w:start w:val="2017"/>
      <w:numFmt w:val="bullet"/>
      <w:lvlText w:val="-"/>
      <w:lvlJc w:val="left"/>
      <w:pPr>
        <w:ind w:left="524" w:hanging="420"/>
      </w:pPr>
      <w:rPr>
        <w:rFonts w:ascii="Times New Roman" w:eastAsia="Times New Roman" w:hAnsi="Times New Roman" w:cs="Times New Roman"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6">
    <w:nsid w:val="3A3D016B"/>
    <w:multiLevelType w:val="hybridMultilevel"/>
    <w:tmpl w:val="1EDAD6CC"/>
    <w:lvl w:ilvl="0" w:tplc="D458B8BA">
      <w:start w:val="1"/>
      <w:numFmt w:val="bullet"/>
      <w:lvlText w:val="•"/>
      <w:lvlJc w:val="left"/>
      <w:pPr>
        <w:tabs>
          <w:tab w:val="num" w:pos="720"/>
        </w:tabs>
        <w:ind w:left="720" w:hanging="360"/>
      </w:pPr>
      <w:rPr>
        <w:rFonts w:ascii="Arial" w:hAnsi="Arial" w:hint="default"/>
      </w:rPr>
    </w:lvl>
    <w:lvl w:ilvl="1" w:tplc="688EA7B2" w:tentative="1">
      <w:start w:val="1"/>
      <w:numFmt w:val="bullet"/>
      <w:lvlText w:val="•"/>
      <w:lvlJc w:val="left"/>
      <w:pPr>
        <w:tabs>
          <w:tab w:val="num" w:pos="1440"/>
        </w:tabs>
        <w:ind w:left="1440" w:hanging="360"/>
      </w:pPr>
      <w:rPr>
        <w:rFonts w:ascii="Arial" w:hAnsi="Arial" w:hint="default"/>
      </w:rPr>
    </w:lvl>
    <w:lvl w:ilvl="2" w:tplc="08B8E960">
      <w:start w:val="1"/>
      <w:numFmt w:val="bullet"/>
      <w:lvlText w:val="•"/>
      <w:lvlJc w:val="left"/>
      <w:pPr>
        <w:tabs>
          <w:tab w:val="num" w:pos="2160"/>
        </w:tabs>
        <w:ind w:left="2160" w:hanging="360"/>
      </w:pPr>
      <w:rPr>
        <w:rFonts w:ascii="Arial" w:hAnsi="Arial" w:hint="default"/>
      </w:rPr>
    </w:lvl>
    <w:lvl w:ilvl="3" w:tplc="C48A62C4" w:tentative="1">
      <w:start w:val="1"/>
      <w:numFmt w:val="bullet"/>
      <w:lvlText w:val="•"/>
      <w:lvlJc w:val="left"/>
      <w:pPr>
        <w:tabs>
          <w:tab w:val="num" w:pos="2880"/>
        </w:tabs>
        <w:ind w:left="2880" w:hanging="360"/>
      </w:pPr>
      <w:rPr>
        <w:rFonts w:ascii="Arial" w:hAnsi="Arial" w:hint="default"/>
      </w:rPr>
    </w:lvl>
    <w:lvl w:ilvl="4" w:tplc="90908816" w:tentative="1">
      <w:start w:val="1"/>
      <w:numFmt w:val="bullet"/>
      <w:lvlText w:val="•"/>
      <w:lvlJc w:val="left"/>
      <w:pPr>
        <w:tabs>
          <w:tab w:val="num" w:pos="3600"/>
        </w:tabs>
        <w:ind w:left="3600" w:hanging="360"/>
      </w:pPr>
      <w:rPr>
        <w:rFonts w:ascii="Arial" w:hAnsi="Arial" w:hint="default"/>
      </w:rPr>
    </w:lvl>
    <w:lvl w:ilvl="5" w:tplc="2BB0510A" w:tentative="1">
      <w:start w:val="1"/>
      <w:numFmt w:val="bullet"/>
      <w:lvlText w:val="•"/>
      <w:lvlJc w:val="left"/>
      <w:pPr>
        <w:tabs>
          <w:tab w:val="num" w:pos="4320"/>
        </w:tabs>
        <w:ind w:left="4320" w:hanging="360"/>
      </w:pPr>
      <w:rPr>
        <w:rFonts w:ascii="Arial" w:hAnsi="Arial" w:hint="default"/>
      </w:rPr>
    </w:lvl>
    <w:lvl w:ilvl="6" w:tplc="67E05FC2" w:tentative="1">
      <w:start w:val="1"/>
      <w:numFmt w:val="bullet"/>
      <w:lvlText w:val="•"/>
      <w:lvlJc w:val="left"/>
      <w:pPr>
        <w:tabs>
          <w:tab w:val="num" w:pos="5040"/>
        </w:tabs>
        <w:ind w:left="5040" w:hanging="360"/>
      </w:pPr>
      <w:rPr>
        <w:rFonts w:ascii="Arial" w:hAnsi="Arial" w:hint="default"/>
      </w:rPr>
    </w:lvl>
    <w:lvl w:ilvl="7" w:tplc="FE40A194" w:tentative="1">
      <w:start w:val="1"/>
      <w:numFmt w:val="bullet"/>
      <w:lvlText w:val="•"/>
      <w:lvlJc w:val="left"/>
      <w:pPr>
        <w:tabs>
          <w:tab w:val="num" w:pos="5760"/>
        </w:tabs>
        <w:ind w:left="5760" w:hanging="360"/>
      </w:pPr>
      <w:rPr>
        <w:rFonts w:ascii="Arial" w:hAnsi="Arial" w:hint="default"/>
      </w:rPr>
    </w:lvl>
    <w:lvl w:ilvl="8" w:tplc="529CC53E" w:tentative="1">
      <w:start w:val="1"/>
      <w:numFmt w:val="bullet"/>
      <w:lvlText w:val="•"/>
      <w:lvlJc w:val="left"/>
      <w:pPr>
        <w:tabs>
          <w:tab w:val="num" w:pos="6480"/>
        </w:tabs>
        <w:ind w:left="6480" w:hanging="360"/>
      </w:pPr>
      <w:rPr>
        <w:rFonts w:ascii="Arial" w:hAnsi="Arial" w:hint="default"/>
      </w:rPr>
    </w:lvl>
  </w:abstractNum>
  <w:abstractNum w:abstractNumId="7">
    <w:nsid w:val="446D425B"/>
    <w:multiLevelType w:val="hybridMultilevel"/>
    <w:tmpl w:val="ADD076B8"/>
    <w:lvl w:ilvl="0" w:tplc="EB32A14C">
      <w:start w:val="1"/>
      <w:numFmt w:val="bullet"/>
      <w:lvlText w:val="•"/>
      <w:lvlJc w:val="left"/>
      <w:pPr>
        <w:tabs>
          <w:tab w:val="num" w:pos="720"/>
        </w:tabs>
        <w:ind w:left="720" w:hanging="360"/>
      </w:pPr>
      <w:rPr>
        <w:rFonts w:ascii="Arial" w:hAnsi="Arial" w:hint="default"/>
      </w:rPr>
    </w:lvl>
    <w:lvl w:ilvl="1" w:tplc="766C98E2" w:tentative="1">
      <w:start w:val="1"/>
      <w:numFmt w:val="bullet"/>
      <w:lvlText w:val="•"/>
      <w:lvlJc w:val="left"/>
      <w:pPr>
        <w:tabs>
          <w:tab w:val="num" w:pos="1440"/>
        </w:tabs>
        <w:ind w:left="1440" w:hanging="360"/>
      </w:pPr>
      <w:rPr>
        <w:rFonts w:ascii="Arial" w:hAnsi="Arial" w:hint="default"/>
      </w:rPr>
    </w:lvl>
    <w:lvl w:ilvl="2" w:tplc="AD9CC7D4" w:tentative="1">
      <w:start w:val="1"/>
      <w:numFmt w:val="bullet"/>
      <w:lvlText w:val="•"/>
      <w:lvlJc w:val="left"/>
      <w:pPr>
        <w:tabs>
          <w:tab w:val="num" w:pos="2160"/>
        </w:tabs>
        <w:ind w:left="2160" w:hanging="360"/>
      </w:pPr>
      <w:rPr>
        <w:rFonts w:ascii="Arial" w:hAnsi="Arial" w:hint="default"/>
      </w:rPr>
    </w:lvl>
    <w:lvl w:ilvl="3" w:tplc="B33A6828" w:tentative="1">
      <w:start w:val="1"/>
      <w:numFmt w:val="bullet"/>
      <w:lvlText w:val="•"/>
      <w:lvlJc w:val="left"/>
      <w:pPr>
        <w:tabs>
          <w:tab w:val="num" w:pos="2880"/>
        </w:tabs>
        <w:ind w:left="2880" w:hanging="360"/>
      </w:pPr>
      <w:rPr>
        <w:rFonts w:ascii="Arial" w:hAnsi="Arial" w:hint="default"/>
      </w:rPr>
    </w:lvl>
    <w:lvl w:ilvl="4" w:tplc="3F3C2DD0" w:tentative="1">
      <w:start w:val="1"/>
      <w:numFmt w:val="bullet"/>
      <w:lvlText w:val="•"/>
      <w:lvlJc w:val="left"/>
      <w:pPr>
        <w:tabs>
          <w:tab w:val="num" w:pos="3600"/>
        </w:tabs>
        <w:ind w:left="3600" w:hanging="360"/>
      </w:pPr>
      <w:rPr>
        <w:rFonts w:ascii="Arial" w:hAnsi="Arial" w:hint="default"/>
      </w:rPr>
    </w:lvl>
    <w:lvl w:ilvl="5" w:tplc="06680870" w:tentative="1">
      <w:start w:val="1"/>
      <w:numFmt w:val="bullet"/>
      <w:lvlText w:val="•"/>
      <w:lvlJc w:val="left"/>
      <w:pPr>
        <w:tabs>
          <w:tab w:val="num" w:pos="4320"/>
        </w:tabs>
        <w:ind w:left="4320" w:hanging="360"/>
      </w:pPr>
      <w:rPr>
        <w:rFonts w:ascii="Arial" w:hAnsi="Arial" w:hint="default"/>
      </w:rPr>
    </w:lvl>
    <w:lvl w:ilvl="6" w:tplc="0DFA9230" w:tentative="1">
      <w:start w:val="1"/>
      <w:numFmt w:val="bullet"/>
      <w:lvlText w:val="•"/>
      <w:lvlJc w:val="left"/>
      <w:pPr>
        <w:tabs>
          <w:tab w:val="num" w:pos="5040"/>
        </w:tabs>
        <w:ind w:left="5040" w:hanging="360"/>
      </w:pPr>
      <w:rPr>
        <w:rFonts w:ascii="Arial" w:hAnsi="Arial" w:hint="default"/>
      </w:rPr>
    </w:lvl>
    <w:lvl w:ilvl="7" w:tplc="A0AC4D2E" w:tentative="1">
      <w:start w:val="1"/>
      <w:numFmt w:val="bullet"/>
      <w:lvlText w:val="•"/>
      <w:lvlJc w:val="left"/>
      <w:pPr>
        <w:tabs>
          <w:tab w:val="num" w:pos="5760"/>
        </w:tabs>
        <w:ind w:left="5760" w:hanging="360"/>
      </w:pPr>
      <w:rPr>
        <w:rFonts w:ascii="Arial" w:hAnsi="Arial" w:hint="default"/>
      </w:rPr>
    </w:lvl>
    <w:lvl w:ilvl="8" w:tplc="3514A074" w:tentative="1">
      <w:start w:val="1"/>
      <w:numFmt w:val="bullet"/>
      <w:lvlText w:val="•"/>
      <w:lvlJc w:val="left"/>
      <w:pPr>
        <w:tabs>
          <w:tab w:val="num" w:pos="6480"/>
        </w:tabs>
        <w:ind w:left="6480" w:hanging="360"/>
      </w:pPr>
      <w:rPr>
        <w:rFonts w:ascii="Arial" w:hAnsi="Arial" w:hint="default"/>
      </w:rPr>
    </w:lvl>
  </w:abstractNum>
  <w:abstractNum w:abstractNumId="8">
    <w:nsid w:val="45C60156"/>
    <w:multiLevelType w:val="hybridMultilevel"/>
    <w:tmpl w:val="C0F88160"/>
    <w:lvl w:ilvl="0" w:tplc="D2549710">
      <w:start w:val="1"/>
      <w:numFmt w:val="bullet"/>
      <w:lvlText w:val="-"/>
      <w:lvlJc w:val="left"/>
      <w:pPr>
        <w:tabs>
          <w:tab w:val="num" w:pos="720"/>
        </w:tabs>
        <w:ind w:left="720" w:hanging="360"/>
      </w:pPr>
      <w:rPr>
        <w:rFonts w:ascii="宋体" w:hAnsi="宋体" w:hint="default"/>
      </w:rPr>
    </w:lvl>
    <w:lvl w:ilvl="1" w:tplc="C24C965A">
      <w:start w:val="5805"/>
      <w:numFmt w:val="bullet"/>
      <w:lvlText w:val="-"/>
      <w:lvlJc w:val="left"/>
      <w:pPr>
        <w:tabs>
          <w:tab w:val="num" w:pos="1440"/>
        </w:tabs>
        <w:ind w:left="1440" w:hanging="360"/>
      </w:pPr>
      <w:rPr>
        <w:rFonts w:ascii="宋体" w:hAnsi="宋体" w:hint="default"/>
      </w:rPr>
    </w:lvl>
    <w:lvl w:ilvl="2" w:tplc="A754E8FA">
      <w:start w:val="1"/>
      <w:numFmt w:val="bullet"/>
      <w:lvlText w:val="-"/>
      <w:lvlJc w:val="left"/>
      <w:pPr>
        <w:tabs>
          <w:tab w:val="num" w:pos="2160"/>
        </w:tabs>
        <w:ind w:left="2160" w:hanging="360"/>
      </w:pPr>
      <w:rPr>
        <w:rFonts w:ascii="宋体" w:hAnsi="宋体" w:hint="default"/>
      </w:rPr>
    </w:lvl>
    <w:lvl w:ilvl="3" w:tplc="428A2EC4" w:tentative="1">
      <w:start w:val="1"/>
      <w:numFmt w:val="bullet"/>
      <w:lvlText w:val="-"/>
      <w:lvlJc w:val="left"/>
      <w:pPr>
        <w:tabs>
          <w:tab w:val="num" w:pos="2880"/>
        </w:tabs>
        <w:ind w:left="2880" w:hanging="360"/>
      </w:pPr>
      <w:rPr>
        <w:rFonts w:ascii="宋体" w:hAnsi="宋体" w:hint="default"/>
      </w:rPr>
    </w:lvl>
    <w:lvl w:ilvl="4" w:tplc="7494DE22" w:tentative="1">
      <w:start w:val="1"/>
      <w:numFmt w:val="bullet"/>
      <w:lvlText w:val="-"/>
      <w:lvlJc w:val="left"/>
      <w:pPr>
        <w:tabs>
          <w:tab w:val="num" w:pos="3600"/>
        </w:tabs>
        <w:ind w:left="3600" w:hanging="360"/>
      </w:pPr>
      <w:rPr>
        <w:rFonts w:ascii="宋体" w:hAnsi="宋体" w:hint="default"/>
      </w:rPr>
    </w:lvl>
    <w:lvl w:ilvl="5" w:tplc="837218AA" w:tentative="1">
      <w:start w:val="1"/>
      <w:numFmt w:val="bullet"/>
      <w:lvlText w:val="-"/>
      <w:lvlJc w:val="left"/>
      <w:pPr>
        <w:tabs>
          <w:tab w:val="num" w:pos="4320"/>
        </w:tabs>
        <w:ind w:left="4320" w:hanging="360"/>
      </w:pPr>
      <w:rPr>
        <w:rFonts w:ascii="宋体" w:hAnsi="宋体" w:hint="default"/>
      </w:rPr>
    </w:lvl>
    <w:lvl w:ilvl="6" w:tplc="AB2C24B6" w:tentative="1">
      <w:start w:val="1"/>
      <w:numFmt w:val="bullet"/>
      <w:lvlText w:val="-"/>
      <w:lvlJc w:val="left"/>
      <w:pPr>
        <w:tabs>
          <w:tab w:val="num" w:pos="5040"/>
        </w:tabs>
        <w:ind w:left="5040" w:hanging="360"/>
      </w:pPr>
      <w:rPr>
        <w:rFonts w:ascii="宋体" w:hAnsi="宋体" w:hint="default"/>
      </w:rPr>
    </w:lvl>
    <w:lvl w:ilvl="7" w:tplc="A8100306" w:tentative="1">
      <w:start w:val="1"/>
      <w:numFmt w:val="bullet"/>
      <w:lvlText w:val="-"/>
      <w:lvlJc w:val="left"/>
      <w:pPr>
        <w:tabs>
          <w:tab w:val="num" w:pos="5760"/>
        </w:tabs>
        <w:ind w:left="5760" w:hanging="360"/>
      </w:pPr>
      <w:rPr>
        <w:rFonts w:ascii="宋体" w:hAnsi="宋体" w:hint="default"/>
      </w:rPr>
    </w:lvl>
    <w:lvl w:ilvl="8" w:tplc="621EB220" w:tentative="1">
      <w:start w:val="1"/>
      <w:numFmt w:val="bullet"/>
      <w:lvlText w:val="-"/>
      <w:lvlJc w:val="left"/>
      <w:pPr>
        <w:tabs>
          <w:tab w:val="num" w:pos="6480"/>
        </w:tabs>
        <w:ind w:left="6480" w:hanging="360"/>
      </w:pPr>
      <w:rPr>
        <w:rFonts w:ascii="宋体" w:hAnsi="宋体" w:hint="default"/>
      </w:rPr>
    </w:lvl>
  </w:abstractNum>
  <w:abstractNum w:abstractNumId="9">
    <w:nsid w:val="4B5656E7"/>
    <w:multiLevelType w:val="hybridMultilevel"/>
    <w:tmpl w:val="392253B2"/>
    <w:lvl w:ilvl="0" w:tplc="2E6C48A0">
      <w:start w:val="1"/>
      <w:numFmt w:val="bullet"/>
      <w:lvlText w:val="•"/>
      <w:lvlJc w:val="left"/>
      <w:pPr>
        <w:tabs>
          <w:tab w:val="num" w:pos="720"/>
        </w:tabs>
        <w:ind w:left="720" w:hanging="360"/>
      </w:pPr>
      <w:rPr>
        <w:rFonts w:ascii="Arial" w:hAnsi="Arial" w:hint="default"/>
      </w:rPr>
    </w:lvl>
    <w:lvl w:ilvl="1" w:tplc="7300302C">
      <w:start w:val="3116"/>
      <w:numFmt w:val="bullet"/>
      <w:lvlText w:val="•"/>
      <w:lvlJc w:val="left"/>
      <w:pPr>
        <w:tabs>
          <w:tab w:val="num" w:pos="1440"/>
        </w:tabs>
        <w:ind w:left="1440" w:hanging="360"/>
      </w:pPr>
      <w:rPr>
        <w:rFonts w:ascii="Arial" w:hAnsi="Arial" w:hint="default"/>
      </w:rPr>
    </w:lvl>
    <w:lvl w:ilvl="2" w:tplc="592A304A">
      <w:start w:val="3116"/>
      <w:numFmt w:val="bullet"/>
      <w:lvlText w:val="•"/>
      <w:lvlJc w:val="left"/>
      <w:pPr>
        <w:tabs>
          <w:tab w:val="num" w:pos="2160"/>
        </w:tabs>
        <w:ind w:left="2160" w:hanging="360"/>
      </w:pPr>
      <w:rPr>
        <w:rFonts w:ascii="Arial" w:hAnsi="Arial" w:hint="default"/>
      </w:rPr>
    </w:lvl>
    <w:lvl w:ilvl="3" w:tplc="032E7326" w:tentative="1">
      <w:start w:val="1"/>
      <w:numFmt w:val="bullet"/>
      <w:lvlText w:val="•"/>
      <w:lvlJc w:val="left"/>
      <w:pPr>
        <w:tabs>
          <w:tab w:val="num" w:pos="2880"/>
        </w:tabs>
        <w:ind w:left="2880" w:hanging="360"/>
      </w:pPr>
      <w:rPr>
        <w:rFonts w:ascii="Arial" w:hAnsi="Arial" w:hint="default"/>
      </w:rPr>
    </w:lvl>
    <w:lvl w:ilvl="4" w:tplc="D1702C04" w:tentative="1">
      <w:start w:val="1"/>
      <w:numFmt w:val="bullet"/>
      <w:lvlText w:val="•"/>
      <w:lvlJc w:val="left"/>
      <w:pPr>
        <w:tabs>
          <w:tab w:val="num" w:pos="3600"/>
        </w:tabs>
        <w:ind w:left="3600" w:hanging="360"/>
      </w:pPr>
      <w:rPr>
        <w:rFonts w:ascii="Arial" w:hAnsi="Arial" w:hint="default"/>
      </w:rPr>
    </w:lvl>
    <w:lvl w:ilvl="5" w:tplc="ED30F942" w:tentative="1">
      <w:start w:val="1"/>
      <w:numFmt w:val="bullet"/>
      <w:lvlText w:val="•"/>
      <w:lvlJc w:val="left"/>
      <w:pPr>
        <w:tabs>
          <w:tab w:val="num" w:pos="4320"/>
        </w:tabs>
        <w:ind w:left="4320" w:hanging="360"/>
      </w:pPr>
      <w:rPr>
        <w:rFonts w:ascii="Arial" w:hAnsi="Arial" w:hint="default"/>
      </w:rPr>
    </w:lvl>
    <w:lvl w:ilvl="6" w:tplc="145C62FA" w:tentative="1">
      <w:start w:val="1"/>
      <w:numFmt w:val="bullet"/>
      <w:lvlText w:val="•"/>
      <w:lvlJc w:val="left"/>
      <w:pPr>
        <w:tabs>
          <w:tab w:val="num" w:pos="5040"/>
        </w:tabs>
        <w:ind w:left="5040" w:hanging="360"/>
      </w:pPr>
      <w:rPr>
        <w:rFonts w:ascii="Arial" w:hAnsi="Arial" w:hint="default"/>
      </w:rPr>
    </w:lvl>
    <w:lvl w:ilvl="7" w:tplc="67905D6A" w:tentative="1">
      <w:start w:val="1"/>
      <w:numFmt w:val="bullet"/>
      <w:lvlText w:val="•"/>
      <w:lvlJc w:val="left"/>
      <w:pPr>
        <w:tabs>
          <w:tab w:val="num" w:pos="5760"/>
        </w:tabs>
        <w:ind w:left="5760" w:hanging="360"/>
      </w:pPr>
      <w:rPr>
        <w:rFonts w:ascii="Arial" w:hAnsi="Arial" w:hint="default"/>
      </w:rPr>
    </w:lvl>
    <w:lvl w:ilvl="8" w:tplc="11E85B92" w:tentative="1">
      <w:start w:val="1"/>
      <w:numFmt w:val="bullet"/>
      <w:lvlText w:val="•"/>
      <w:lvlJc w:val="left"/>
      <w:pPr>
        <w:tabs>
          <w:tab w:val="num" w:pos="6480"/>
        </w:tabs>
        <w:ind w:left="6480" w:hanging="360"/>
      </w:pPr>
      <w:rPr>
        <w:rFonts w:ascii="Arial" w:hAnsi="Arial" w:hint="default"/>
      </w:rPr>
    </w:lvl>
  </w:abstractNum>
  <w:abstractNum w:abstractNumId="10">
    <w:nsid w:val="50953771"/>
    <w:multiLevelType w:val="hybridMultilevel"/>
    <w:tmpl w:val="59103074"/>
    <w:lvl w:ilvl="0" w:tplc="5D88810E">
      <w:start w:val="1"/>
      <w:numFmt w:val="bullet"/>
      <w:lvlText w:val="•"/>
      <w:lvlJc w:val="left"/>
      <w:pPr>
        <w:tabs>
          <w:tab w:val="num" w:pos="720"/>
        </w:tabs>
        <w:ind w:left="720" w:hanging="360"/>
      </w:pPr>
      <w:rPr>
        <w:rFonts w:ascii="Arial" w:hAnsi="Arial" w:hint="default"/>
      </w:rPr>
    </w:lvl>
    <w:lvl w:ilvl="1" w:tplc="7DDE45DC">
      <w:start w:val="2600"/>
      <w:numFmt w:val="bullet"/>
      <w:lvlText w:val="•"/>
      <w:lvlJc w:val="left"/>
      <w:pPr>
        <w:tabs>
          <w:tab w:val="num" w:pos="1440"/>
        </w:tabs>
        <w:ind w:left="1440" w:hanging="360"/>
      </w:pPr>
      <w:rPr>
        <w:rFonts w:ascii="Arial" w:hAnsi="Arial" w:hint="default"/>
      </w:rPr>
    </w:lvl>
    <w:lvl w:ilvl="2" w:tplc="788ACA76">
      <w:start w:val="2600"/>
      <w:numFmt w:val="bullet"/>
      <w:lvlText w:val="•"/>
      <w:lvlJc w:val="left"/>
      <w:pPr>
        <w:tabs>
          <w:tab w:val="num" w:pos="2160"/>
        </w:tabs>
        <w:ind w:left="2160" w:hanging="360"/>
      </w:pPr>
      <w:rPr>
        <w:rFonts w:ascii="Arial" w:hAnsi="Arial" w:hint="default"/>
      </w:rPr>
    </w:lvl>
    <w:lvl w:ilvl="3" w:tplc="B63EFC1A" w:tentative="1">
      <w:start w:val="1"/>
      <w:numFmt w:val="bullet"/>
      <w:lvlText w:val="•"/>
      <w:lvlJc w:val="left"/>
      <w:pPr>
        <w:tabs>
          <w:tab w:val="num" w:pos="2880"/>
        </w:tabs>
        <w:ind w:left="2880" w:hanging="360"/>
      </w:pPr>
      <w:rPr>
        <w:rFonts w:ascii="Arial" w:hAnsi="Arial" w:hint="default"/>
      </w:rPr>
    </w:lvl>
    <w:lvl w:ilvl="4" w:tplc="0A0813B6" w:tentative="1">
      <w:start w:val="1"/>
      <w:numFmt w:val="bullet"/>
      <w:lvlText w:val="•"/>
      <w:lvlJc w:val="left"/>
      <w:pPr>
        <w:tabs>
          <w:tab w:val="num" w:pos="3600"/>
        </w:tabs>
        <w:ind w:left="3600" w:hanging="360"/>
      </w:pPr>
      <w:rPr>
        <w:rFonts w:ascii="Arial" w:hAnsi="Arial" w:hint="default"/>
      </w:rPr>
    </w:lvl>
    <w:lvl w:ilvl="5" w:tplc="818681B6" w:tentative="1">
      <w:start w:val="1"/>
      <w:numFmt w:val="bullet"/>
      <w:lvlText w:val="•"/>
      <w:lvlJc w:val="left"/>
      <w:pPr>
        <w:tabs>
          <w:tab w:val="num" w:pos="4320"/>
        </w:tabs>
        <w:ind w:left="4320" w:hanging="360"/>
      </w:pPr>
      <w:rPr>
        <w:rFonts w:ascii="Arial" w:hAnsi="Arial" w:hint="default"/>
      </w:rPr>
    </w:lvl>
    <w:lvl w:ilvl="6" w:tplc="ABFC9100" w:tentative="1">
      <w:start w:val="1"/>
      <w:numFmt w:val="bullet"/>
      <w:lvlText w:val="•"/>
      <w:lvlJc w:val="left"/>
      <w:pPr>
        <w:tabs>
          <w:tab w:val="num" w:pos="5040"/>
        </w:tabs>
        <w:ind w:left="5040" w:hanging="360"/>
      </w:pPr>
      <w:rPr>
        <w:rFonts w:ascii="Arial" w:hAnsi="Arial" w:hint="default"/>
      </w:rPr>
    </w:lvl>
    <w:lvl w:ilvl="7" w:tplc="366C18DE" w:tentative="1">
      <w:start w:val="1"/>
      <w:numFmt w:val="bullet"/>
      <w:lvlText w:val="•"/>
      <w:lvlJc w:val="left"/>
      <w:pPr>
        <w:tabs>
          <w:tab w:val="num" w:pos="5760"/>
        </w:tabs>
        <w:ind w:left="5760" w:hanging="360"/>
      </w:pPr>
      <w:rPr>
        <w:rFonts w:ascii="Arial" w:hAnsi="Arial" w:hint="default"/>
      </w:rPr>
    </w:lvl>
    <w:lvl w:ilvl="8" w:tplc="5A22576E" w:tentative="1">
      <w:start w:val="1"/>
      <w:numFmt w:val="bullet"/>
      <w:lvlText w:val="•"/>
      <w:lvlJc w:val="left"/>
      <w:pPr>
        <w:tabs>
          <w:tab w:val="num" w:pos="6480"/>
        </w:tabs>
        <w:ind w:left="6480" w:hanging="360"/>
      </w:pPr>
      <w:rPr>
        <w:rFonts w:ascii="Arial" w:hAnsi="Arial" w:hint="default"/>
      </w:rPr>
    </w:lvl>
  </w:abstractNum>
  <w:abstractNum w:abstractNumId="11">
    <w:nsid w:val="5EDF55A3"/>
    <w:multiLevelType w:val="hybridMultilevel"/>
    <w:tmpl w:val="3A3C89EE"/>
    <w:lvl w:ilvl="0" w:tplc="DCD6A900">
      <w:start w:val="1"/>
      <w:numFmt w:val="bullet"/>
      <w:lvlText w:val="•"/>
      <w:lvlJc w:val="left"/>
      <w:pPr>
        <w:tabs>
          <w:tab w:val="num" w:pos="720"/>
        </w:tabs>
        <w:ind w:left="720" w:hanging="360"/>
      </w:pPr>
      <w:rPr>
        <w:rFonts w:ascii="Arial" w:hAnsi="Arial" w:hint="default"/>
      </w:rPr>
    </w:lvl>
    <w:lvl w:ilvl="1" w:tplc="D946DA1C">
      <w:start w:val="2987"/>
      <w:numFmt w:val="bullet"/>
      <w:lvlText w:val="–"/>
      <w:lvlJc w:val="left"/>
      <w:pPr>
        <w:tabs>
          <w:tab w:val="num" w:pos="1440"/>
        </w:tabs>
        <w:ind w:left="1440" w:hanging="360"/>
      </w:pPr>
      <w:rPr>
        <w:rFonts w:ascii="Arial" w:hAnsi="Arial" w:hint="default"/>
      </w:rPr>
    </w:lvl>
    <w:lvl w:ilvl="2" w:tplc="FE8834EA" w:tentative="1">
      <w:start w:val="1"/>
      <w:numFmt w:val="bullet"/>
      <w:lvlText w:val="•"/>
      <w:lvlJc w:val="left"/>
      <w:pPr>
        <w:tabs>
          <w:tab w:val="num" w:pos="2160"/>
        </w:tabs>
        <w:ind w:left="2160" w:hanging="360"/>
      </w:pPr>
      <w:rPr>
        <w:rFonts w:ascii="Arial" w:hAnsi="Arial" w:hint="default"/>
      </w:rPr>
    </w:lvl>
    <w:lvl w:ilvl="3" w:tplc="60BA535E" w:tentative="1">
      <w:start w:val="1"/>
      <w:numFmt w:val="bullet"/>
      <w:lvlText w:val="•"/>
      <w:lvlJc w:val="left"/>
      <w:pPr>
        <w:tabs>
          <w:tab w:val="num" w:pos="2880"/>
        </w:tabs>
        <w:ind w:left="2880" w:hanging="360"/>
      </w:pPr>
      <w:rPr>
        <w:rFonts w:ascii="Arial" w:hAnsi="Arial" w:hint="default"/>
      </w:rPr>
    </w:lvl>
    <w:lvl w:ilvl="4" w:tplc="ACBAD192" w:tentative="1">
      <w:start w:val="1"/>
      <w:numFmt w:val="bullet"/>
      <w:lvlText w:val="•"/>
      <w:lvlJc w:val="left"/>
      <w:pPr>
        <w:tabs>
          <w:tab w:val="num" w:pos="3600"/>
        </w:tabs>
        <w:ind w:left="3600" w:hanging="360"/>
      </w:pPr>
      <w:rPr>
        <w:rFonts w:ascii="Arial" w:hAnsi="Arial" w:hint="default"/>
      </w:rPr>
    </w:lvl>
    <w:lvl w:ilvl="5" w:tplc="7958B604" w:tentative="1">
      <w:start w:val="1"/>
      <w:numFmt w:val="bullet"/>
      <w:lvlText w:val="•"/>
      <w:lvlJc w:val="left"/>
      <w:pPr>
        <w:tabs>
          <w:tab w:val="num" w:pos="4320"/>
        </w:tabs>
        <w:ind w:left="4320" w:hanging="360"/>
      </w:pPr>
      <w:rPr>
        <w:rFonts w:ascii="Arial" w:hAnsi="Arial" w:hint="default"/>
      </w:rPr>
    </w:lvl>
    <w:lvl w:ilvl="6" w:tplc="5BA8A7CC" w:tentative="1">
      <w:start w:val="1"/>
      <w:numFmt w:val="bullet"/>
      <w:lvlText w:val="•"/>
      <w:lvlJc w:val="left"/>
      <w:pPr>
        <w:tabs>
          <w:tab w:val="num" w:pos="5040"/>
        </w:tabs>
        <w:ind w:left="5040" w:hanging="360"/>
      </w:pPr>
      <w:rPr>
        <w:rFonts w:ascii="Arial" w:hAnsi="Arial" w:hint="default"/>
      </w:rPr>
    </w:lvl>
    <w:lvl w:ilvl="7" w:tplc="BC5CD046" w:tentative="1">
      <w:start w:val="1"/>
      <w:numFmt w:val="bullet"/>
      <w:lvlText w:val="•"/>
      <w:lvlJc w:val="left"/>
      <w:pPr>
        <w:tabs>
          <w:tab w:val="num" w:pos="5760"/>
        </w:tabs>
        <w:ind w:left="5760" w:hanging="360"/>
      </w:pPr>
      <w:rPr>
        <w:rFonts w:ascii="Arial" w:hAnsi="Arial" w:hint="default"/>
      </w:rPr>
    </w:lvl>
    <w:lvl w:ilvl="8" w:tplc="87380D38" w:tentative="1">
      <w:start w:val="1"/>
      <w:numFmt w:val="bullet"/>
      <w:lvlText w:val="•"/>
      <w:lvlJc w:val="left"/>
      <w:pPr>
        <w:tabs>
          <w:tab w:val="num" w:pos="6480"/>
        </w:tabs>
        <w:ind w:left="6480" w:hanging="360"/>
      </w:pPr>
      <w:rPr>
        <w:rFonts w:ascii="Arial" w:hAnsi="Arial" w:hint="default"/>
      </w:rPr>
    </w:lvl>
  </w:abstractNum>
  <w:abstractNum w:abstractNumId="12">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73346E38"/>
    <w:multiLevelType w:val="hybridMultilevel"/>
    <w:tmpl w:val="70E6BCAA"/>
    <w:lvl w:ilvl="0" w:tplc="5ED6D220">
      <w:start w:val="1"/>
      <w:numFmt w:val="bullet"/>
      <w:lvlText w:val="•"/>
      <w:lvlJc w:val="left"/>
      <w:pPr>
        <w:tabs>
          <w:tab w:val="num" w:pos="720"/>
        </w:tabs>
        <w:ind w:left="720" w:hanging="360"/>
      </w:pPr>
      <w:rPr>
        <w:rFonts w:ascii="Arial" w:hAnsi="Arial" w:hint="default"/>
      </w:rPr>
    </w:lvl>
    <w:lvl w:ilvl="1" w:tplc="9FE6D7B6">
      <w:start w:val="2987"/>
      <w:numFmt w:val="bullet"/>
      <w:lvlText w:val="–"/>
      <w:lvlJc w:val="left"/>
      <w:pPr>
        <w:tabs>
          <w:tab w:val="num" w:pos="1440"/>
        </w:tabs>
        <w:ind w:left="1440" w:hanging="360"/>
      </w:pPr>
      <w:rPr>
        <w:rFonts w:ascii="Arial" w:hAnsi="Arial" w:hint="default"/>
      </w:rPr>
    </w:lvl>
    <w:lvl w:ilvl="2" w:tplc="0DD294B2" w:tentative="1">
      <w:start w:val="1"/>
      <w:numFmt w:val="bullet"/>
      <w:lvlText w:val="•"/>
      <w:lvlJc w:val="left"/>
      <w:pPr>
        <w:tabs>
          <w:tab w:val="num" w:pos="2160"/>
        </w:tabs>
        <w:ind w:left="2160" w:hanging="360"/>
      </w:pPr>
      <w:rPr>
        <w:rFonts w:ascii="Arial" w:hAnsi="Arial" w:hint="default"/>
      </w:rPr>
    </w:lvl>
    <w:lvl w:ilvl="3" w:tplc="FDBCC6DE" w:tentative="1">
      <w:start w:val="1"/>
      <w:numFmt w:val="bullet"/>
      <w:lvlText w:val="•"/>
      <w:lvlJc w:val="left"/>
      <w:pPr>
        <w:tabs>
          <w:tab w:val="num" w:pos="2880"/>
        </w:tabs>
        <w:ind w:left="2880" w:hanging="360"/>
      </w:pPr>
      <w:rPr>
        <w:rFonts w:ascii="Arial" w:hAnsi="Arial" w:hint="default"/>
      </w:rPr>
    </w:lvl>
    <w:lvl w:ilvl="4" w:tplc="E9A894C6" w:tentative="1">
      <w:start w:val="1"/>
      <w:numFmt w:val="bullet"/>
      <w:lvlText w:val="•"/>
      <w:lvlJc w:val="left"/>
      <w:pPr>
        <w:tabs>
          <w:tab w:val="num" w:pos="3600"/>
        </w:tabs>
        <w:ind w:left="3600" w:hanging="360"/>
      </w:pPr>
      <w:rPr>
        <w:rFonts w:ascii="Arial" w:hAnsi="Arial" w:hint="default"/>
      </w:rPr>
    </w:lvl>
    <w:lvl w:ilvl="5" w:tplc="E194A976" w:tentative="1">
      <w:start w:val="1"/>
      <w:numFmt w:val="bullet"/>
      <w:lvlText w:val="•"/>
      <w:lvlJc w:val="left"/>
      <w:pPr>
        <w:tabs>
          <w:tab w:val="num" w:pos="4320"/>
        </w:tabs>
        <w:ind w:left="4320" w:hanging="360"/>
      </w:pPr>
      <w:rPr>
        <w:rFonts w:ascii="Arial" w:hAnsi="Arial" w:hint="default"/>
      </w:rPr>
    </w:lvl>
    <w:lvl w:ilvl="6" w:tplc="96F83A86" w:tentative="1">
      <w:start w:val="1"/>
      <w:numFmt w:val="bullet"/>
      <w:lvlText w:val="•"/>
      <w:lvlJc w:val="left"/>
      <w:pPr>
        <w:tabs>
          <w:tab w:val="num" w:pos="5040"/>
        </w:tabs>
        <w:ind w:left="5040" w:hanging="360"/>
      </w:pPr>
      <w:rPr>
        <w:rFonts w:ascii="Arial" w:hAnsi="Arial" w:hint="default"/>
      </w:rPr>
    </w:lvl>
    <w:lvl w:ilvl="7" w:tplc="9FFCEF8A" w:tentative="1">
      <w:start w:val="1"/>
      <w:numFmt w:val="bullet"/>
      <w:lvlText w:val="•"/>
      <w:lvlJc w:val="left"/>
      <w:pPr>
        <w:tabs>
          <w:tab w:val="num" w:pos="5760"/>
        </w:tabs>
        <w:ind w:left="5760" w:hanging="360"/>
      </w:pPr>
      <w:rPr>
        <w:rFonts w:ascii="Arial" w:hAnsi="Arial" w:hint="default"/>
      </w:rPr>
    </w:lvl>
    <w:lvl w:ilvl="8" w:tplc="00984682" w:tentative="1">
      <w:start w:val="1"/>
      <w:numFmt w:val="bullet"/>
      <w:lvlText w:val="•"/>
      <w:lvlJc w:val="left"/>
      <w:pPr>
        <w:tabs>
          <w:tab w:val="num" w:pos="6480"/>
        </w:tabs>
        <w:ind w:left="6480" w:hanging="360"/>
      </w:pPr>
      <w:rPr>
        <w:rFonts w:ascii="Arial" w:hAnsi="Arial" w:hint="default"/>
      </w:rPr>
    </w:lvl>
  </w:abstractNum>
  <w:abstractNum w:abstractNumId="16">
    <w:nsid w:val="76F735B9"/>
    <w:multiLevelType w:val="hybridMultilevel"/>
    <w:tmpl w:val="74B2359E"/>
    <w:lvl w:ilvl="0" w:tplc="36666D08">
      <w:start w:val="1"/>
      <w:numFmt w:val="bullet"/>
      <w:lvlText w:val="•"/>
      <w:lvlJc w:val="left"/>
      <w:pPr>
        <w:tabs>
          <w:tab w:val="num" w:pos="720"/>
        </w:tabs>
        <w:ind w:left="720" w:hanging="360"/>
      </w:pPr>
      <w:rPr>
        <w:rFonts w:ascii="Arial" w:hAnsi="Arial" w:hint="default"/>
      </w:rPr>
    </w:lvl>
    <w:lvl w:ilvl="1" w:tplc="668EE3E4">
      <w:start w:val="3973"/>
      <w:numFmt w:val="bullet"/>
      <w:lvlText w:val="–"/>
      <w:lvlJc w:val="left"/>
      <w:pPr>
        <w:tabs>
          <w:tab w:val="num" w:pos="1440"/>
        </w:tabs>
        <w:ind w:left="1440" w:hanging="360"/>
      </w:pPr>
      <w:rPr>
        <w:rFonts w:ascii="Arial" w:hAnsi="Arial" w:hint="default"/>
      </w:rPr>
    </w:lvl>
    <w:lvl w:ilvl="2" w:tplc="504A86A6" w:tentative="1">
      <w:start w:val="1"/>
      <w:numFmt w:val="bullet"/>
      <w:lvlText w:val="•"/>
      <w:lvlJc w:val="left"/>
      <w:pPr>
        <w:tabs>
          <w:tab w:val="num" w:pos="2160"/>
        </w:tabs>
        <w:ind w:left="2160" w:hanging="360"/>
      </w:pPr>
      <w:rPr>
        <w:rFonts w:ascii="Arial" w:hAnsi="Arial" w:hint="default"/>
      </w:rPr>
    </w:lvl>
    <w:lvl w:ilvl="3" w:tplc="23B0725A" w:tentative="1">
      <w:start w:val="1"/>
      <w:numFmt w:val="bullet"/>
      <w:lvlText w:val="•"/>
      <w:lvlJc w:val="left"/>
      <w:pPr>
        <w:tabs>
          <w:tab w:val="num" w:pos="2880"/>
        </w:tabs>
        <w:ind w:left="2880" w:hanging="360"/>
      </w:pPr>
      <w:rPr>
        <w:rFonts w:ascii="Arial" w:hAnsi="Arial" w:hint="default"/>
      </w:rPr>
    </w:lvl>
    <w:lvl w:ilvl="4" w:tplc="62920C66" w:tentative="1">
      <w:start w:val="1"/>
      <w:numFmt w:val="bullet"/>
      <w:lvlText w:val="•"/>
      <w:lvlJc w:val="left"/>
      <w:pPr>
        <w:tabs>
          <w:tab w:val="num" w:pos="3600"/>
        </w:tabs>
        <w:ind w:left="3600" w:hanging="360"/>
      </w:pPr>
      <w:rPr>
        <w:rFonts w:ascii="Arial" w:hAnsi="Arial" w:hint="default"/>
      </w:rPr>
    </w:lvl>
    <w:lvl w:ilvl="5" w:tplc="1A1E7B04" w:tentative="1">
      <w:start w:val="1"/>
      <w:numFmt w:val="bullet"/>
      <w:lvlText w:val="•"/>
      <w:lvlJc w:val="left"/>
      <w:pPr>
        <w:tabs>
          <w:tab w:val="num" w:pos="4320"/>
        </w:tabs>
        <w:ind w:left="4320" w:hanging="360"/>
      </w:pPr>
      <w:rPr>
        <w:rFonts w:ascii="Arial" w:hAnsi="Arial" w:hint="default"/>
      </w:rPr>
    </w:lvl>
    <w:lvl w:ilvl="6" w:tplc="BC0C91A6" w:tentative="1">
      <w:start w:val="1"/>
      <w:numFmt w:val="bullet"/>
      <w:lvlText w:val="•"/>
      <w:lvlJc w:val="left"/>
      <w:pPr>
        <w:tabs>
          <w:tab w:val="num" w:pos="5040"/>
        </w:tabs>
        <w:ind w:left="5040" w:hanging="360"/>
      </w:pPr>
      <w:rPr>
        <w:rFonts w:ascii="Arial" w:hAnsi="Arial" w:hint="default"/>
      </w:rPr>
    </w:lvl>
    <w:lvl w:ilvl="7" w:tplc="3022D9DA" w:tentative="1">
      <w:start w:val="1"/>
      <w:numFmt w:val="bullet"/>
      <w:lvlText w:val="•"/>
      <w:lvlJc w:val="left"/>
      <w:pPr>
        <w:tabs>
          <w:tab w:val="num" w:pos="5760"/>
        </w:tabs>
        <w:ind w:left="5760" w:hanging="360"/>
      </w:pPr>
      <w:rPr>
        <w:rFonts w:ascii="Arial" w:hAnsi="Arial" w:hint="default"/>
      </w:rPr>
    </w:lvl>
    <w:lvl w:ilvl="8" w:tplc="384C47D8" w:tentative="1">
      <w:start w:val="1"/>
      <w:numFmt w:val="bullet"/>
      <w:lvlText w:val="•"/>
      <w:lvlJc w:val="left"/>
      <w:pPr>
        <w:tabs>
          <w:tab w:val="num" w:pos="6480"/>
        </w:tabs>
        <w:ind w:left="6480" w:hanging="360"/>
      </w:pPr>
      <w:rPr>
        <w:rFonts w:ascii="Arial" w:hAnsi="Arial" w:hint="default"/>
      </w:rPr>
    </w:lvl>
  </w:abstractNum>
  <w:abstractNum w:abstractNumId="17">
    <w:nsid w:val="77332543"/>
    <w:multiLevelType w:val="hybridMultilevel"/>
    <w:tmpl w:val="51FA6C6E"/>
    <w:lvl w:ilvl="0" w:tplc="EB2EC4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CE53941"/>
    <w:multiLevelType w:val="hybridMultilevel"/>
    <w:tmpl w:val="408E16B4"/>
    <w:lvl w:ilvl="0" w:tplc="534AA59C">
      <w:start w:val="1"/>
      <w:numFmt w:val="bullet"/>
      <w:lvlText w:val="•"/>
      <w:lvlJc w:val="left"/>
      <w:pPr>
        <w:tabs>
          <w:tab w:val="num" w:pos="720"/>
        </w:tabs>
        <w:ind w:left="720" w:hanging="360"/>
      </w:pPr>
      <w:rPr>
        <w:rFonts w:ascii="Arial" w:hAnsi="Arial" w:hint="default"/>
      </w:rPr>
    </w:lvl>
    <w:lvl w:ilvl="1" w:tplc="DE8A118A" w:tentative="1">
      <w:start w:val="1"/>
      <w:numFmt w:val="bullet"/>
      <w:lvlText w:val="•"/>
      <w:lvlJc w:val="left"/>
      <w:pPr>
        <w:tabs>
          <w:tab w:val="num" w:pos="1440"/>
        </w:tabs>
        <w:ind w:left="1440" w:hanging="360"/>
      </w:pPr>
      <w:rPr>
        <w:rFonts w:ascii="Arial" w:hAnsi="Arial" w:hint="default"/>
      </w:rPr>
    </w:lvl>
    <w:lvl w:ilvl="2" w:tplc="31143C90" w:tentative="1">
      <w:start w:val="1"/>
      <w:numFmt w:val="bullet"/>
      <w:lvlText w:val="•"/>
      <w:lvlJc w:val="left"/>
      <w:pPr>
        <w:tabs>
          <w:tab w:val="num" w:pos="2160"/>
        </w:tabs>
        <w:ind w:left="2160" w:hanging="360"/>
      </w:pPr>
      <w:rPr>
        <w:rFonts w:ascii="Arial" w:hAnsi="Arial" w:hint="default"/>
      </w:rPr>
    </w:lvl>
    <w:lvl w:ilvl="3" w:tplc="C806455E" w:tentative="1">
      <w:start w:val="1"/>
      <w:numFmt w:val="bullet"/>
      <w:lvlText w:val="•"/>
      <w:lvlJc w:val="left"/>
      <w:pPr>
        <w:tabs>
          <w:tab w:val="num" w:pos="2880"/>
        </w:tabs>
        <w:ind w:left="2880" w:hanging="360"/>
      </w:pPr>
      <w:rPr>
        <w:rFonts w:ascii="Arial" w:hAnsi="Arial" w:hint="default"/>
      </w:rPr>
    </w:lvl>
    <w:lvl w:ilvl="4" w:tplc="A16C48A4" w:tentative="1">
      <w:start w:val="1"/>
      <w:numFmt w:val="bullet"/>
      <w:lvlText w:val="•"/>
      <w:lvlJc w:val="left"/>
      <w:pPr>
        <w:tabs>
          <w:tab w:val="num" w:pos="3600"/>
        </w:tabs>
        <w:ind w:left="3600" w:hanging="360"/>
      </w:pPr>
      <w:rPr>
        <w:rFonts w:ascii="Arial" w:hAnsi="Arial" w:hint="default"/>
      </w:rPr>
    </w:lvl>
    <w:lvl w:ilvl="5" w:tplc="53962E08" w:tentative="1">
      <w:start w:val="1"/>
      <w:numFmt w:val="bullet"/>
      <w:lvlText w:val="•"/>
      <w:lvlJc w:val="left"/>
      <w:pPr>
        <w:tabs>
          <w:tab w:val="num" w:pos="4320"/>
        </w:tabs>
        <w:ind w:left="4320" w:hanging="360"/>
      </w:pPr>
      <w:rPr>
        <w:rFonts w:ascii="Arial" w:hAnsi="Arial" w:hint="default"/>
      </w:rPr>
    </w:lvl>
    <w:lvl w:ilvl="6" w:tplc="31CE3A60" w:tentative="1">
      <w:start w:val="1"/>
      <w:numFmt w:val="bullet"/>
      <w:lvlText w:val="•"/>
      <w:lvlJc w:val="left"/>
      <w:pPr>
        <w:tabs>
          <w:tab w:val="num" w:pos="5040"/>
        </w:tabs>
        <w:ind w:left="5040" w:hanging="360"/>
      </w:pPr>
      <w:rPr>
        <w:rFonts w:ascii="Arial" w:hAnsi="Arial" w:hint="default"/>
      </w:rPr>
    </w:lvl>
    <w:lvl w:ilvl="7" w:tplc="C80602FE" w:tentative="1">
      <w:start w:val="1"/>
      <w:numFmt w:val="bullet"/>
      <w:lvlText w:val="•"/>
      <w:lvlJc w:val="left"/>
      <w:pPr>
        <w:tabs>
          <w:tab w:val="num" w:pos="5760"/>
        </w:tabs>
        <w:ind w:left="5760" w:hanging="360"/>
      </w:pPr>
      <w:rPr>
        <w:rFonts w:ascii="Arial" w:hAnsi="Arial" w:hint="default"/>
      </w:rPr>
    </w:lvl>
    <w:lvl w:ilvl="8" w:tplc="0FD6E6FE" w:tentative="1">
      <w:start w:val="1"/>
      <w:numFmt w:val="bullet"/>
      <w:lvlText w:val="•"/>
      <w:lvlJc w:val="left"/>
      <w:pPr>
        <w:tabs>
          <w:tab w:val="num" w:pos="6480"/>
        </w:tabs>
        <w:ind w:left="6480" w:hanging="360"/>
      </w:pPr>
      <w:rPr>
        <w:rFonts w:ascii="Arial" w:hAnsi="Arial" w:hint="default"/>
      </w:rPr>
    </w:lvl>
  </w:abstractNum>
  <w:abstractNum w:abstractNumId="19">
    <w:nsid w:val="7E3E65EA"/>
    <w:multiLevelType w:val="hybridMultilevel"/>
    <w:tmpl w:val="2D2C4682"/>
    <w:lvl w:ilvl="0" w:tplc="3FC602C6">
      <w:start w:val="1"/>
      <w:numFmt w:val="bullet"/>
      <w:lvlText w:val="•"/>
      <w:lvlJc w:val="left"/>
      <w:pPr>
        <w:tabs>
          <w:tab w:val="num" w:pos="720"/>
        </w:tabs>
        <w:ind w:left="720" w:hanging="360"/>
      </w:pPr>
      <w:rPr>
        <w:rFonts w:ascii="Arial" w:hAnsi="Arial" w:hint="default"/>
      </w:rPr>
    </w:lvl>
    <w:lvl w:ilvl="1" w:tplc="A8B6F080" w:tentative="1">
      <w:start w:val="1"/>
      <w:numFmt w:val="bullet"/>
      <w:lvlText w:val="•"/>
      <w:lvlJc w:val="left"/>
      <w:pPr>
        <w:tabs>
          <w:tab w:val="num" w:pos="1440"/>
        </w:tabs>
        <w:ind w:left="1440" w:hanging="360"/>
      </w:pPr>
      <w:rPr>
        <w:rFonts w:ascii="Arial" w:hAnsi="Arial" w:hint="default"/>
      </w:rPr>
    </w:lvl>
    <w:lvl w:ilvl="2" w:tplc="1226B7F6">
      <w:start w:val="1"/>
      <w:numFmt w:val="bullet"/>
      <w:lvlText w:val="•"/>
      <w:lvlJc w:val="left"/>
      <w:pPr>
        <w:tabs>
          <w:tab w:val="num" w:pos="2160"/>
        </w:tabs>
        <w:ind w:left="2160" w:hanging="360"/>
      </w:pPr>
      <w:rPr>
        <w:rFonts w:ascii="Arial" w:hAnsi="Arial" w:hint="default"/>
      </w:rPr>
    </w:lvl>
    <w:lvl w:ilvl="3" w:tplc="0E5E7454" w:tentative="1">
      <w:start w:val="1"/>
      <w:numFmt w:val="bullet"/>
      <w:lvlText w:val="•"/>
      <w:lvlJc w:val="left"/>
      <w:pPr>
        <w:tabs>
          <w:tab w:val="num" w:pos="2880"/>
        </w:tabs>
        <w:ind w:left="2880" w:hanging="360"/>
      </w:pPr>
      <w:rPr>
        <w:rFonts w:ascii="Arial" w:hAnsi="Arial" w:hint="default"/>
      </w:rPr>
    </w:lvl>
    <w:lvl w:ilvl="4" w:tplc="4212354A" w:tentative="1">
      <w:start w:val="1"/>
      <w:numFmt w:val="bullet"/>
      <w:lvlText w:val="•"/>
      <w:lvlJc w:val="left"/>
      <w:pPr>
        <w:tabs>
          <w:tab w:val="num" w:pos="3600"/>
        </w:tabs>
        <w:ind w:left="3600" w:hanging="360"/>
      </w:pPr>
      <w:rPr>
        <w:rFonts w:ascii="Arial" w:hAnsi="Arial" w:hint="default"/>
      </w:rPr>
    </w:lvl>
    <w:lvl w:ilvl="5" w:tplc="ACC6D9FA" w:tentative="1">
      <w:start w:val="1"/>
      <w:numFmt w:val="bullet"/>
      <w:lvlText w:val="•"/>
      <w:lvlJc w:val="left"/>
      <w:pPr>
        <w:tabs>
          <w:tab w:val="num" w:pos="4320"/>
        </w:tabs>
        <w:ind w:left="4320" w:hanging="360"/>
      </w:pPr>
      <w:rPr>
        <w:rFonts w:ascii="Arial" w:hAnsi="Arial" w:hint="default"/>
      </w:rPr>
    </w:lvl>
    <w:lvl w:ilvl="6" w:tplc="E5CEA202" w:tentative="1">
      <w:start w:val="1"/>
      <w:numFmt w:val="bullet"/>
      <w:lvlText w:val="•"/>
      <w:lvlJc w:val="left"/>
      <w:pPr>
        <w:tabs>
          <w:tab w:val="num" w:pos="5040"/>
        </w:tabs>
        <w:ind w:left="5040" w:hanging="360"/>
      </w:pPr>
      <w:rPr>
        <w:rFonts w:ascii="Arial" w:hAnsi="Arial" w:hint="default"/>
      </w:rPr>
    </w:lvl>
    <w:lvl w:ilvl="7" w:tplc="AEA46C74" w:tentative="1">
      <w:start w:val="1"/>
      <w:numFmt w:val="bullet"/>
      <w:lvlText w:val="•"/>
      <w:lvlJc w:val="left"/>
      <w:pPr>
        <w:tabs>
          <w:tab w:val="num" w:pos="5760"/>
        </w:tabs>
        <w:ind w:left="5760" w:hanging="360"/>
      </w:pPr>
      <w:rPr>
        <w:rFonts w:ascii="Arial" w:hAnsi="Arial" w:hint="default"/>
      </w:rPr>
    </w:lvl>
    <w:lvl w:ilvl="8" w:tplc="FDE4AB36"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2"/>
  </w:num>
  <w:num w:numId="3">
    <w:abstractNumId w:val="13"/>
  </w:num>
  <w:num w:numId="4">
    <w:abstractNumId w:val="17"/>
  </w:num>
  <w:num w:numId="5">
    <w:abstractNumId w:val="10"/>
  </w:num>
  <w:num w:numId="6">
    <w:abstractNumId w:val="9"/>
  </w:num>
  <w:num w:numId="7">
    <w:abstractNumId w:val="3"/>
  </w:num>
  <w:num w:numId="8">
    <w:abstractNumId w:val="19"/>
  </w:num>
  <w:num w:numId="9">
    <w:abstractNumId w:val="6"/>
  </w:num>
  <w:num w:numId="10">
    <w:abstractNumId w:val="2"/>
  </w:num>
  <w:num w:numId="11">
    <w:abstractNumId w:val="7"/>
  </w:num>
  <w:num w:numId="12">
    <w:abstractNumId w:val="0"/>
  </w:num>
  <w:num w:numId="13">
    <w:abstractNumId w:val="5"/>
  </w:num>
  <w:num w:numId="14">
    <w:abstractNumId w:val="18"/>
  </w:num>
  <w:num w:numId="15">
    <w:abstractNumId w:val="8"/>
  </w:num>
  <w:num w:numId="16">
    <w:abstractNumId w:val="1"/>
  </w:num>
  <w:num w:numId="17">
    <w:abstractNumId w:val="16"/>
  </w:num>
  <w:num w:numId="18">
    <w:abstractNumId w:val="15"/>
  </w:num>
  <w:num w:numId="19">
    <w:abstractNumId w:val="11"/>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A99"/>
    <w:rsid w:val="000031D6"/>
    <w:rsid w:val="000220E9"/>
    <w:rsid w:val="00036BBA"/>
    <w:rsid w:val="00046209"/>
    <w:rsid w:val="00051CE4"/>
    <w:rsid w:val="00053CEA"/>
    <w:rsid w:val="00054BE1"/>
    <w:rsid w:val="000705AE"/>
    <w:rsid w:val="000848DC"/>
    <w:rsid w:val="000904C6"/>
    <w:rsid w:val="000A677D"/>
    <w:rsid w:val="000B1076"/>
    <w:rsid w:val="000B2876"/>
    <w:rsid w:val="000E04BB"/>
    <w:rsid w:val="000F1579"/>
    <w:rsid w:val="0014260E"/>
    <w:rsid w:val="00147E16"/>
    <w:rsid w:val="0016157B"/>
    <w:rsid w:val="001615B6"/>
    <w:rsid w:val="00162D12"/>
    <w:rsid w:val="0016456D"/>
    <w:rsid w:val="0017056D"/>
    <w:rsid w:val="00171EEB"/>
    <w:rsid w:val="00173DED"/>
    <w:rsid w:val="001A78D1"/>
    <w:rsid w:val="001B5DB7"/>
    <w:rsid w:val="001C1FD6"/>
    <w:rsid w:val="001D04B8"/>
    <w:rsid w:val="001E1B90"/>
    <w:rsid w:val="001E21FA"/>
    <w:rsid w:val="001F0DF8"/>
    <w:rsid w:val="001F2B33"/>
    <w:rsid w:val="002029C4"/>
    <w:rsid w:val="002049D1"/>
    <w:rsid w:val="00221C9B"/>
    <w:rsid w:val="00232802"/>
    <w:rsid w:val="00271487"/>
    <w:rsid w:val="00272636"/>
    <w:rsid w:val="0028464B"/>
    <w:rsid w:val="002915FB"/>
    <w:rsid w:val="00295FE0"/>
    <w:rsid w:val="0029682B"/>
    <w:rsid w:val="002A556E"/>
    <w:rsid w:val="002A7CDC"/>
    <w:rsid w:val="002C058A"/>
    <w:rsid w:val="002E2D25"/>
    <w:rsid w:val="002F5861"/>
    <w:rsid w:val="002F773C"/>
    <w:rsid w:val="003324D5"/>
    <w:rsid w:val="00367408"/>
    <w:rsid w:val="00386AB5"/>
    <w:rsid w:val="00392624"/>
    <w:rsid w:val="003B3C2C"/>
    <w:rsid w:val="003C25F1"/>
    <w:rsid w:val="003C5094"/>
    <w:rsid w:val="003C56F2"/>
    <w:rsid w:val="003F705D"/>
    <w:rsid w:val="00406D8C"/>
    <w:rsid w:val="00407A50"/>
    <w:rsid w:val="00407FE9"/>
    <w:rsid w:val="004117C8"/>
    <w:rsid w:val="00427E62"/>
    <w:rsid w:val="00476A4B"/>
    <w:rsid w:val="004C3602"/>
    <w:rsid w:val="004E344B"/>
    <w:rsid w:val="004E6335"/>
    <w:rsid w:val="004F32E3"/>
    <w:rsid w:val="005079C1"/>
    <w:rsid w:val="00513DB6"/>
    <w:rsid w:val="00514F5C"/>
    <w:rsid w:val="005313DE"/>
    <w:rsid w:val="00552F63"/>
    <w:rsid w:val="0056110C"/>
    <w:rsid w:val="00563E2E"/>
    <w:rsid w:val="00597A26"/>
    <w:rsid w:val="005B5D03"/>
    <w:rsid w:val="005C1FA7"/>
    <w:rsid w:val="005C5254"/>
    <w:rsid w:val="005F5B21"/>
    <w:rsid w:val="00600D29"/>
    <w:rsid w:val="00612530"/>
    <w:rsid w:val="00615F52"/>
    <w:rsid w:val="006164F6"/>
    <w:rsid w:val="00621047"/>
    <w:rsid w:val="00651ECD"/>
    <w:rsid w:val="006801AE"/>
    <w:rsid w:val="00687F6C"/>
    <w:rsid w:val="006D0A0E"/>
    <w:rsid w:val="006D1C05"/>
    <w:rsid w:val="006E1B4C"/>
    <w:rsid w:val="006F3272"/>
    <w:rsid w:val="007243A3"/>
    <w:rsid w:val="00725667"/>
    <w:rsid w:val="00730B4D"/>
    <w:rsid w:val="007364E4"/>
    <w:rsid w:val="00736562"/>
    <w:rsid w:val="00761C0B"/>
    <w:rsid w:val="00764BB6"/>
    <w:rsid w:val="00767D5E"/>
    <w:rsid w:val="00784A2B"/>
    <w:rsid w:val="007A1FB4"/>
    <w:rsid w:val="007B266C"/>
    <w:rsid w:val="007B3F45"/>
    <w:rsid w:val="007B4B0B"/>
    <w:rsid w:val="007C5919"/>
    <w:rsid w:val="007D5D2C"/>
    <w:rsid w:val="007F166A"/>
    <w:rsid w:val="008035C0"/>
    <w:rsid w:val="008219DF"/>
    <w:rsid w:val="00826552"/>
    <w:rsid w:val="008336FC"/>
    <w:rsid w:val="00853CD7"/>
    <w:rsid w:val="008606FB"/>
    <w:rsid w:val="00874520"/>
    <w:rsid w:val="00880E35"/>
    <w:rsid w:val="00891783"/>
    <w:rsid w:val="008927E5"/>
    <w:rsid w:val="008E4AA2"/>
    <w:rsid w:val="008E57A8"/>
    <w:rsid w:val="008F2066"/>
    <w:rsid w:val="009001E7"/>
    <w:rsid w:val="00900F49"/>
    <w:rsid w:val="00903978"/>
    <w:rsid w:val="0090515B"/>
    <w:rsid w:val="00960E92"/>
    <w:rsid w:val="00964085"/>
    <w:rsid w:val="00970925"/>
    <w:rsid w:val="00993F37"/>
    <w:rsid w:val="009B6F69"/>
    <w:rsid w:val="009C3153"/>
    <w:rsid w:val="009C3806"/>
    <w:rsid w:val="009C548C"/>
    <w:rsid w:val="009C6E50"/>
    <w:rsid w:val="009C7A46"/>
    <w:rsid w:val="009D1579"/>
    <w:rsid w:val="009F3A4C"/>
    <w:rsid w:val="009F46DB"/>
    <w:rsid w:val="00A17275"/>
    <w:rsid w:val="00A21664"/>
    <w:rsid w:val="00A42A7A"/>
    <w:rsid w:val="00A60BBF"/>
    <w:rsid w:val="00A64DBF"/>
    <w:rsid w:val="00A66102"/>
    <w:rsid w:val="00A8594E"/>
    <w:rsid w:val="00A930CA"/>
    <w:rsid w:val="00AB00D6"/>
    <w:rsid w:val="00AB3349"/>
    <w:rsid w:val="00AC41F7"/>
    <w:rsid w:val="00AC527C"/>
    <w:rsid w:val="00AC6E51"/>
    <w:rsid w:val="00AD01BE"/>
    <w:rsid w:val="00AF5401"/>
    <w:rsid w:val="00B0048F"/>
    <w:rsid w:val="00B01626"/>
    <w:rsid w:val="00B20145"/>
    <w:rsid w:val="00B42C63"/>
    <w:rsid w:val="00B47FF8"/>
    <w:rsid w:val="00B6084D"/>
    <w:rsid w:val="00B743A5"/>
    <w:rsid w:val="00B77EB7"/>
    <w:rsid w:val="00BA0632"/>
    <w:rsid w:val="00BB0589"/>
    <w:rsid w:val="00BB14FB"/>
    <w:rsid w:val="00BC0DEC"/>
    <w:rsid w:val="00BC221C"/>
    <w:rsid w:val="00BD09DC"/>
    <w:rsid w:val="00BE0A51"/>
    <w:rsid w:val="00BE7A7A"/>
    <w:rsid w:val="00C02977"/>
    <w:rsid w:val="00C0481D"/>
    <w:rsid w:val="00C11130"/>
    <w:rsid w:val="00C24C35"/>
    <w:rsid w:val="00C31782"/>
    <w:rsid w:val="00C370BF"/>
    <w:rsid w:val="00C41084"/>
    <w:rsid w:val="00C57C57"/>
    <w:rsid w:val="00C7096F"/>
    <w:rsid w:val="00C710B6"/>
    <w:rsid w:val="00C83249"/>
    <w:rsid w:val="00CA214F"/>
    <w:rsid w:val="00CF096A"/>
    <w:rsid w:val="00CF47E8"/>
    <w:rsid w:val="00CF6D18"/>
    <w:rsid w:val="00D0034E"/>
    <w:rsid w:val="00D02B81"/>
    <w:rsid w:val="00D069E6"/>
    <w:rsid w:val="00D14825"/>
    <w:rsid w:val="00D20FBD"/>
    <w:rsid w:val="00D22DF7"/>
    <w:rsid w:val="00D258D5"/>
    <w:rsid w:val="00D30034"/>
    <w:rsid w:val="00D4708E"/>
    <w:rsid w:val="00D4760A"/>
    <w:rsid w:val="00D51EC0"/>
    <w:rsid w:val="00D567DE"/>
    <w:rsid w:val="00D86D0A"/>
    <w:rsid w:val="00D87D2A"/>
    <w:rsid w:val="00DA47A9"/>
    <w:rsid w:val="00DB142C"/>
    <w:rsid w:val="00DC0FCD"/>
    <w:rsid w:val="00DF66A4"/>
    <w:rsid w:val="00E05A04"/>
    <w:rsid w:val="00E12C28"/>
    <w:rsid w:val="00E30A5E"/>
    <w:rsid w:val="00E31398"/>
    <w:rsid w:val="00E329C4"/>
    <w:rsid w:val="00E356FE"/>
    <w:rsid w:val="00E661EF"/>
    <w:rsid w:val="00E71264"/>
    <w:rsid w:val="00E804B4"/>
    <w:rsid w:val="00E85C56"/>
    <w:rsid w:val="00E86A99"/>
    <w:rsid w:val="00E957CD"/>
    <w:rsid w:val="00EA0ED9"/>
    <w:rsid w:val="00EA25B5"/>
    <w:rsid w:val="00EB5CC7"/>
    <w:rsid w:val="00ED7D07"/>
    <w:rsid w:val="00EF7817"/>
    <w:rsid w:val="00F16C92"/>
    <w:rsid w:val="00F3030E"/>
    <w:rsid w:val="00F33080"/>
    <w:rsid w:val="00F63D8D"/>
    <w:rsid w:val="00F800F9"/>
    <w:rsid w:val="00F830EE"/>
    <w:rsid w:val="00FB0499"/>
    <w:rsid w:val="00FB1D41"/>
    <w:rsid w:val="00FB7CC6"/>
    <w:rsid w:val="00FF0958"/>
    <w:rsid w:val="00FF2DA5"/>
    <w:rsid w:val="00FF5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25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5C525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4">
    <w:name w:val="heading 4"/>
    <w:basedOn w:val="a"/>
    <w:next w:val="a"/>
    <w:link w:val="4Char"/>
    <w:uiPriority w:val="9"/>
    <w:semiHidden/>
    <w:unhideWhenUsed/>
    <w:qFormat/>
    <w:rsid w:val="006125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5C525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5C5254"/>
    <w:rPr>
      <w:sz w:val="18"/>
      <w:szCs w:val="18"/>
    </w:rPr>
  </w:style>
  <w:style w:type="paragraph" w:styleId="a4">
    <w:name w:val="footer"/>
    <w:basedOn w:val="a"/>
    <w:link w:val="Char0"/>
    <w:uiPriority w:val="99"/>
    <w:unhideWhenUsed/>
    <w:rsid w:val="005C5254"/>
    <w:pPr>
      <w:tabs>
        <w:tab w:val="center" w:pos="4153"/>
        <w:tab w:val="right" w:pos="8306"/>
      </w:tabs>
      <w:snapToGrid w:val="0"/>
    </w:pPr>
    <w:rPr>
      <w:sz w:val="18"/>
      <w:szCs w:val="18"/>
    </w:rPr>
  </w:style>
  <w:style w:type="character" w:customStyle="1" w:styleId="Char0">
    <w:name w:val="页脚 Char"/>
    <w:basedOn w:val="a0"/>
    <w:link w:val="a4"/>
    <w:uiPriority w:val="99"/>
    <w:rsid w:val="005C5254"/>
    <w:rPr>
      <w:sz w:val="18"/>
      <w:szCs w:val="18"/>
    </w:rPr>
  </w:style>
  <w:style w:type="character" w:customStyle="1" w:styleId="1Char">
    <w:name w:val="标题 1 Char"/>
    <w:aliases w:val="H1 Char,Memo Heading 1 Char,h1 + 11 pt Char,Before:  6 pt Char,After:  0 pt Char,h1 Char,Heading 1 3GPP Char"/>
    <w:basedOn w:val="a0"/>
    <w:link w:val="1"/>
    <w:rsid w:val="005C5254"/>
    <w:rPr>
      <w:rFonts w:ascii="Arial" w:eastAsia="宋体" w:hAnsi="Arial" w:cs="Arial"/>
      <w:color w:val="0000FF"/>
      <w:sz w:val="36"/>
      <w:szCs w:val="20"/>
      <w:lang w:val="en-GB" w:eastAsia="en-US"/>
    </w:rPr>
  </w:style>
  <w:style w:type="paragraph" w:styleId="a5">
    <w:name w:val="List Paragraph"/>
    <w:aliases w:val="- Bullets,목록 단락,?? ??,?????,????,リスト段落,Lista1"/>
    <w:basedOn w:val="a"/>
    <w:link w:val="Char1"/>
    <w:uiPriority w:val="34"/>
    <w:qFormat/>
    <w:rsid w:val="005C5254"/>
    <w:pPr>
      <w:ind w:left="720"/>
      <w:contextualSpacing/>
    </w:pPr>
  </w:style>
  <w:style w:type="character" w:customStyle="1" w:styleId="Char1">
    <w:name w:val="列出段落 Char"/>
    <w:aliases w:val="- Bullets Char,목록 단락 Char,?? ?? Char,????? Char,???? Char,リスト段落 Char,Lista1 Char"/>
    <w:link w:val="a5"/>
    <w:uiPriority w:val="34"/>
    <w:locked/>
    <w:rsid w:val="005C5254"/>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612530"/>
    <w:rPr>
      <w:rFonts w:asciiTheme="majorHAnsi" w:eastAsiaTheme="majorEastAsia" w:hAnsiTheme="majorHAnsi" w:cstheme="majorBidi"/>
      <w:b/>
      <w:bCs/>
      <w:kern w:val="0"/>
      <w:sz w:val="28"/>
      <w:szCs w:val="28"/>
      <w:lang w:val="en-GB" w:eastAsia="ko-KR"/>
    </w:rPr>
  </w:style>
  <w:style w:type="paragraph" w:customStyle="1" w:styleId="B1">
    <w:name w:val="B1"/>
    <w:basedOn w:val="a"/>
    <w:link w:val="B1Char"/>
    <w:qFormat/>
    <w:rsid w:val="00612530"/>
    <w:pPr>
      <w:overflowPunct/>
      <w:autoSpaceDE/>
      <w:autoSpaceDN/>
      <w:adjustRightInd/>
      <w:ind w:left="568" w:hanging="284"/>
      <w:textAlignment w:val="auto"/>
    </w:pPr>
    <w:rPr>
      <w:rFonts w:eastAsia="宋体"/>
      <w:lang w:eastAsia="en-US"/>
    </w:rPr>
  </w:style>
  <w:style w:type="character" w:customStyle="1" w:styleId="B1Char">
    <w:name w:val="B1 Char"/>
    <w:link w:val="B1"/>
    <w:rsid w:val="00612530"/>
    <w:rPr>
      <w:rFonts w:ascii="Times New Roman" w:eastAsia="宋体" w:hAnsi="Times New Roman" w:cs="Times New Roman"/>
      <w:kern w:val="0"/>
      <w:sz w:val="20"/>
      <w:szCs w:val="20"/>
      <w:lang w:val="en-GB" w:eastAsia="en-US"/>
    </w:rPr>
  </w:style>
  <w:style w:type="paragraph" w:styleId="a6">
    <w:name w:val="caption"/>
    <w:aliases w:val="cap,cap Char,Caption Char1 Char,cap Char Char1,Caption Char Char1 Char,cap Char2,3GPP Caption Table,Ca"/>
    <w:basedOn w:val="a"/>
    <w:next w:val="a"/>
    <w:link w:val="Char2"/>
    <w:unhideWhenUsed/>
    <w:qFormat/>
    <w:rsid w:val="001B5DB7"/>
    <w:rPr>
      <w:rFonts w:asciiTheme="majorHAnsi" w:eastAsia="黑体" w:hAnsiTheme="majorHAnsi" w:cstheme="majorBidi"/>
    </w:rPr>
  </w:style>
  <w:style w:type="paragraph" w:styleId="a7">
    <w:name w:val="Balloon Text"/>
    <w:basedOn w:val="a"/>
    <w:link w:val="Char3"/>
    <w:uiPriority w:val="99"/>
    <w:semiHidden/>
    <w:unhideWhenUsed/>
    <w:rsid w:val="00A60BBF"/>
    <w:pPr>
      <w:spacing w:after="0"/>
    </w:pPr>
    <w:rPr>
      <w:sz w:val="18"/>
      <w:szCs w:val="18"/>
    </w:rPr>
  </w:style>
  <w:style w:type="character" w:customStyle="1" w:styleId="Char3">
    <w:name w:val="批注框文本 Char"/>
    <w:basedOn w:val="a0"/>
    <w:link w:val="a7"/>
    <w:uiPriority w:val="99"/>
    <w:semiHidden/>
    <w:rsid w:val="00A60BBF"/>
    <w:rPr>
      <w:rFonts w:ascii="Times New Roman" w:eastAsia="Times New Roman" w:hAnsi="Times New Roman" w:cs="Times New Roman"/>
      <w:kern w:val="0"/>
      <w:sz w:val="18"/>
      <w:szCs w:val="18"/>
      <w:lang w:val="en-GB" w:eastAsia="ko-KR"/>
    </w:rPr>
  </w:style>
  <w:style w:type="character" w:customStyle="1" w:styleId="B1Zchn">
    <w:name w:val="B1 Zchn"/>
    <w:locked/>
    <w:rsid w:val="00A60BBF"/>
    <w:rPr>
      <w:lang w:val="en-GB" w:eastAsia="en-US"/>
    </w:rPr>
  </w:style>
  <w:style w:type="character" w:customStyle="1" w:styleId="TALCar">
    <w:name w:val="TAL Car"/>
    <w:link w:val="TAL"/>
    <w:locked/>
    <w:rsid w:val="009D1579"/>
    <w:rPr>
      <w:rFonts w:ascii="Arial" w:hAnsi="Arial" w:cs="Arial"/>
      <w:sz w:val="18"/>
      <w:lang w:val="en-GB" w:eastAsia="en-US"/>
    </w:rPr>
  </w:style>
  <w:style w:type="paragraph" w:customStyle="1" w:styleId="TAL">
    <w:name w:val="TAL"/>
    <w:basedOn w:val="a"/>
    <w:link w:val="TALCar"/>
    <w:rsid w:val="009D1579"/>
    <w:pPr>
      <w:keepNext/>
      <w:keepLines/>
      <w:overflowPunct/>
      <w:autoSpaceDE/>
      <w:autoSpaceDN/>
      <w:adjustRightInd/>
      <w:spacing w:after="0"/>
      <w:textAlignment w:val="auto"/>
    </w:pPr>
    <w:rPr>
      <w:rFonts w:ascii="Arial" w:eastAsiaTheme="minorEastAsia" w:hAnsi="Arial" w:cs="Arial"/>
      <w:kern w:val="2"/>
      <w:sz w:val="18"/>
      <w:szCs w:val="22"/>
      <w:lang w:eastAsia="en-US"/>
    </w:rPr>
  </w:style>
  <w:style w:type="paragraph" w:customStyle="1" w:styleId="TAC">
    <w:name w:val="TAC"/>
    <w:basedOn w:val="TAL"/>
    <w:link w:val="TACChar"/>
    <w:qFormat/>
    <w:rsid w:val="009D1579"/>
    <w:pPr>
      <w:jc w:val="center"/>
    </w:pPr>
  </w:style>
  <w:style w:type="character" w:customStyle="1" w:styleId="THChar">
    <w:name w:val="TH Char"/>
    <w:link w:val="TH"/>
    <w:qFormat/>
    <w:locked/>
    <w:rsid w:val="009D1579"/>
    <w:rPr>
      <w:rFonts w:ascii="Arial" w:hAnsi="Arial" w:cs="Arial"/>
      <w:b/>
      <w:lang w:val="en-GB" w:eastAsia="en-US"/>
    </w:rPr>
  </w:style>
  <w:style w:type="paragraph" w:customStyle="1" w:styleId="TH">
    <w:name w:val="TH"/>
    <w:basedOn w:val="a"/>
    <w:link w:val="THChar"/>
    <w:qFormat/>
    <w:rsid w:val="009D1579"/>
    <w:pPr>
      <w:keepNext/>
      <w:keepLines/>
      <w:overflowPunct/>
      <w:autoSpaceDE/>
      <w:autoSpaceDN/>
      <w:adjustRightInd/>
      <w:spacing w:before="60"/>
      <w:jc w:val="center"/>
      <w:textAlignment w:val="auto"/>
    </w:pPr>
    <w:rPr>
      <w:rFonts w:ascii="Arial" w:eastAsiaTheme="minorEastAsia" w:hAnsi="Arial" w:cs="Arial"/>
      <w:b/>
      <w:kern w:val="2"/>
      <w:sz w:val="21"/>
      <w:szCs w:val="22"/>
      <w:lang w:eastAsia="en-US"/>
    </w:rPr>
  </w:style>
  <w:style w:type="paragraph" w:customStyle="1" w:styleId="TAH">
    <w:name w:val="TAH"/>
    <w:basedOn w:val="TAC"/>
    <w:link w:val="TAHCar"/>
    <w:qFormat/>
    <w:rsid w:val="009D1579"/>
    <w:rPr>
      <w:b/>
    </w:rPr>
  </w:style>
  <w:style w:type="paragraph" w:customStyle="1" w:styleId="TAN">
    <w:name w:val="TAN"/>
    <w:basedOn w:val="TAL"/>
    <w:link w:val="TANChar"/>
    <w:qFormat/>
    <w:rsid w:val="004E6335"/>
    <w:pPr>
      <w:overflowPunct w:val="0"/>
      <w:autoSpaceDE w:val="0"/>
      <w:autoSpaceDN w:val="0"/>
      <w:adjustRightInd w:val="0"/>
      <w:spacing w:before="120"/>
      <w:ind w:left="851" w:hanging="851"/>
      <w:textAlignment w:val="baseline"/>
    </w:pPr>
    <w:rPr>
      <w:rFonts w:eastAsia="宋体" w:cs="Times New Roman"/>
      <w:kern w:val="0"/>
      <w:szCs w:val="20"/>
    </w:rPr>
  </w:style>
  <w:style w:type="table" w:styleId="a8">
    <w:name w:val="Table Grid"/>
    <w:basedOn w:val="a1"/>
    <w:uiPriority w:val="39"/>
    <w:rsid w:val="004E6335"/>
    <w:pPr>
      <w:spacing w:before="120" w:line="280" w:lineRule="atLeast"/>
      <w:jc w:val="both"/>
    </w:pPr>
    <w:rPr>
      <w:rFonts w:ascii="New York" w:eastAsia="宋体" w:hAnsi="New York"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题注 Char"/>
    <w:aliases w:val="cap Char1,cap Char Char,Caption Char1 Char Char,cap Char Char1 Char,Caption Char Char1 Char Char,cap Char2 Char,3GPP Caption Table Char,Ca Char"/>
    <w:link w:val="a6"/>
    <w:locked/>
    <w:rsid w:val="004E6335"/>
    <w:rPr>
      <w:rFonts w:asciiTheme="majorHAnsi" w:eastAsia="黑体" w:hAnsiTheme="majorHAnsi" w:cstheme="majorBidi"/>
      <w:kern w:val="0"/>
      <w:sz w:val="20"/>
      <w:szCs w:val="20"/>
      <w:lang w:val="en-GB" w:eastAsia="ko-KR"/>
    </w:rPr>
  </w:style>
  <w:style w:type="character" w:customStyle="1" w:styleId="TACChar">
    <w:name w:val="TAC Char"/>
    <w:link w:val="TAC"/>
    <w:qFormat/>
    <w:rsid w:val="004E6335"/>
    <w:rPr>
      <w:rFonts w:ascii="Arial" w:hAnsi="Arial" w:cs="Arial"/>
      <w:sz w:val="18"/>
      <w:lang w:val="en-GB" w:eastAsia="en-US"/>
    </w:rPr>
  </w:style>
  <w:style w:type="character" w:customStyle="1" w:styleId="TAHCar">
    <w:name w:val="TAH Car"/>
    <w:link w:val="TAH"/>
    <w:qFormat/>
    <w:rsid w:val="004E6335"/>
    <w:rPr>
      <w:rFonts w:ascii="Arial" w:hAnsi="Arial" w:cs="Arial"/>
      <w:b/>
      <w:sz w:val="18"/>
      <w:lang w:val="en-GB" w:eastAsia="en-US"/>
    </w:rPr>
  </w:style>
  <w:style w:type="character" w:customStyle="1" w:styleId="TANChar">
    <w:name w:val="TAN Char"/>
    <w:link w:val="TAN"/>
    <w:rsid w:val="004E6335"/>
    <w:rPr>
      <w:rFonts w:ascii="Arial" w:eastAsia="宋体" w:hAnsi="Arial" w:cs="Times New Roman"/>
      <w:kern w:val="0"/>
      <w:sz w:val="18"/>
      <w:szCs w:val="20"/>
      <w:lang w:val="en-GB" w:eastAsia="en-US"/>
    </w:rPr>
  </w:style>
  <w:style w:type="paragraph" w:styleId="a9">
    <w:name w:val="Normal (Web)"/>
    <w:basedOn w:val="a"/>
    <w:uiPriority w:val="99"/>
    <w:semiHidden/>
    <w:unhideWhenUsed/>
    <w:rsid w:val="00B2014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25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5C5254"/>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4">
    <w:name w:val="heading 4"/>
    <w:basedOn w:val="a"/>
    <w:next w:val="a"/>
    <w:link w:val="4Char"/>
    <w:uiPriority w:val="9"/>
    <w:semiHidden/>
    <w:unhideWhenUsed/>
    <w:qFormat/>
    <w:rsid w:val="006125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5C525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5C5254"/>
    <w:rPr>
      <w:sz w:val="18"/>
      <w:szCs w:val="18"/>
    </w:rPr>
  </w:style>
  <w:style w:type="paragraph" w:styleId="a4">
    <w:name w:val="footer"/>
    <w:basedOn w:val="a"/>
    <w:link w:val="Char0"/>
    <w:uiPriority w:val="99"/>
    <w:unhideWhenUsed/>
    <w:rsid w:val="005C5254"/>
    <w:pPr>
      <w:tabs>
        <w:tab w:val="center" w:pos="4153"/>
        <w:tab w:val="right" w:pos="8306"/>
      </w:tabs>
      <w:snapToGrid w:val="0"/>
    </w:pPr>
    <w:rPr>
      <w:sz w:val="18"/>
      <w:szCs w:val="18"/>
    </w:rPr>
  </w:style>
  <w:style w:type="character" w:customStyle="1" w:styleId="Char0">
    <w:name w:val="页脚 Char"/>
    <w:basedOn w:val="a0"/>
    <w:link w:val="a4"/>
    <w:uiPriority w:val="99"/>
    <w:rsid w:val="005C5254"/>
    <w:rPr>
      <w:sz w:val="18"/>
      <w:szCs w:val="18"/>
    </w:rPr>
  </w:style>
  <w:style w:type="character" w:customStyle="1" w:styleId="1Char">
    <w:name w:val="标题 1 Char"/>
    <w:aliases w:val="H1 Char,Memo Heading 1 Char,h1 + 11 pt Char,Before:  6 pt Char,After:  0 pt Char,h1 Char,Heading 1 3GPP Char"/>
    <w:basedOn w:val="a0"/>
    <w:link w:val="1"/>
    <w:rsid w:val="005C5254"/>
    <w:rPr>
      <w:rFonts w:ascii="Arial" w:eastAsia="宋体" w:hAnsi="Arial" w:cs="Arial"/>
      <w:color w:val="0000FF"/>
      <w:sz w:val="36"/>
      <w:szCs w:val="20"/>
      <w:lang w:val="en-GB" w:eastAsia="en-US"/>
    </w:rPr>
  </w:style>
  <w:style w:type="paragraph" w:styleId="a5">
    <w:name w:val="List Paragraph"/>
    <w:aliases w:val="- Bullets,목록 단락,?? ??,?????,????,リスト段落,Lista1"/>
    <w:basedOn w:val="a"/>
    <w:link w:val="Char1"/>
    <w:uiPriority w:val="34"/>
    <w:qFormat/>
    <w:rsid w:val="005C5254"/>
    <w:pPr>
      <w:ind w:left="720"/>
      <w:contextualSpacing/>
    </w:pPr>
  </w:style>
  <w:style w:type="character" w:customStyle="1" w:styleId="Char1">
    <w:name w:val="列出段落 Char"/>
    <w:aliases w:val="- Bullets Char,목록 단락 Char,?? ?? Char,????? Char,???? Char,リスト段落 Char,Lista1 Char"/>
    <w:link w:val="a5"/>
    <w:uiPriority w:val="34"/>
    <w:locked/>
    <w:rsid w:val="005C5254"/>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612530"/>
    <w:rPr>
      <w:rFonts w:asciiTheme="majorHAnsi" w:eastAsiaTheme="majorEastAsia" w:hAnsiTheme="majorHAnsi" w:cstheme="majorBidi"/>
      <w:b/>
      <w:bCs/>
      <w:kern w:val="0"/>
      <w:sz w:val="28"/>
      <w:szCs w:val="28"/>
      <w:lang w:val="en-GB" w:eastAsia="ko-KR"/>
    </w:rPr>
  </w:style>
  <w:style w:type="paragraph" w:customStyle="1" w:styleId="B1">
    <w:name w:val="B1"/>
    <w:basedOn w:val="a"/>
    <w:link w:val="B1Char"/>
    <w:qFormat/>
    <w:rsid w:val="00612530"/>
    <w:pPr>
      <w:overflowPunct/>
      <w:autoSpaceDE/>
      <w:autoSpaceDN/>
      <w:adjustRightInd/>
      <w:ind w:left="568" w:hanging="284"/>
      <w:textAlignment w:val="auto"/>
    </w:pPr>
    <w:rPr>
      <w:rFonts w:eastAsia="宋体"/>
      <w:lang w:eastAsia="en-US"/>
    </w:rPr>
  </w:style>
  <w:style w:type="character" w:customStyle="1" w:styleId="B1Char">
    <w:name w:val="B1 Char"/>
    <w:link w:val="B1"/>
    <w:rsid w:val="00612530"/>
    <w:rPr>
      <w:rFonts w:ascii="Times New Roman" w:eastAsia="宋体" w:hAnsi="Times New Roman" w:cs="Times New Roman"/>
      <w:kern w:val="0"/>
      <w:sz w:val="20"/>
      <w:szCs w:val="20"/>
      <w:lang w:val="en-GB" w:eastAsia="en-US"/>
    </w:rPr>
  </w:style>
  <w:style w:type="paragraph" w:styleId="a6">
    <w:name w:val="caption"/>
    <w:aliases w:val="cap,cap Char,Caption Char1 Char,cap Char Char1,Caption Char Char1 Char,cap Char2,3GPP Caption Table,Ca"/>
    <w:basedOn w:val="a"/>
    <w:next w:val="a"/>
    <w:link w:val="Char2"/>
    <w:unhideWhenUsed/>
    <w:qFormat/>
    <w:rsid w:val="001B5DB7"/>
    <w:rPr>
      <w:rFonts w:asciiTheme="majorHAnsi" w:eastAsia="黑体" w:hAnsiTheme="majorHAnsi" w:cstheme="majorBidi"/>
    </w:rPr>
  </w:style>
  <w:style w:type="paragraph" w:styleId="a7">
    <w:name w:val="Balloon Text"/>
    <w:basedOn w:val="a"/>
    <w:link w:val="Char3"/>
    <w:uiPriority w:val="99"/>
    <w:semiHidden/>
    <w:unhideWhenUsed/>
    <w:rsid w:val="00A60BBF"/>
    <w:pPr>
      <w:spacing w:after="0"/>
    </w:pPr>
    <w:rPr>
      <w:sz w:val="18"/>
      <w:szCs w:val="18"/>
    </w:rPr>
  </w:style>
  <w:style w:type="character" w:customStyle="1" w:styleId="Char3">
    <w:name w:val="批注框文本 Char"/>
    <w:basedOn w:val="a0"/>
    <w:link w:val="a7"/>
    <w:uiPriority w:val="99"/>
    <w:semiHidden/>
    <w:rsid w:val="00A60BBF"/>
    <w:rPr>
      <w:rFonts w:ascii="Times New Roman" w:eastAsia="Times New Roman" w:hAnsi="Times New Roman" w:cs="Times New Roman"/>
      <w:kern w:val="0"/>
      <w:sz w:val="18"/>
      <w:szCs w:val="18"/>
      <w:lang w:val="en-GB" w:eastAsia="ko-KR"/>
    </w:rPr>
  </w:style>
  <w:style w:type="character" w:customStyle="1" w:styleId="B1Zchn">
    <w:name w:val="B1 Zchn"/>
    <w:locked/>
    <w:rsid w:val="00A60BBF"/>
    <w:rPr>
      <w:lang w:val="en-GB" w:eastAsia="en-US"/>
    </w:rPr>
  </w:style>
  <w:style w:type="character" w:customStyle="1" w:styleId="TALCar">
    <w:name w:val="TAL Car"/>
    <w:link w:val="TAL"/>
    <w:locked/>
    <w:rsid w:val="009D1579"/>
    <w:rPr>
      <w:rFonts w:ascii="Arial" w:hAnsi="Arial" w:cs="Arial"/>
      <w:sz w:val="18"/>
      <w:lang w:val="en-GB" w:eastAsia="en-US"/>
    </w:rPr>
  </w:style>
  <w:style w:type="paragraph" w:customStyle="1" w:styleId="TAL">
    <w:name w:val="TAL"/>
    <w:basedOn w:val="a"/>
    <w:link w:val="TALCar"/>
    <w:rsid w:val="009D1579"/>
    <w:pPr>
      <w:keepNext/>
      <w:keepLines/>
      <w:overflowPunct/>
      <w:autoSpaceDE/>
      <w:autoSpaceDN/>
      <w:adjustRightInd/>
      <w:spacing w:after="0"/>
      <w:textAlignment w:val="auto"/>
    </w:pPr>
    <w:rPr>
      <w:rFonts w:ascii="Arial" w:eastAsiaTheme="minorEastAsia" w:hAnsi="Arial" w:cs="Arial"/>
      <w:kern w:val="2"/>
      <w:sz w:val="18"/>
      <w:szCs w:val="22"/>
      <w:lang w:eastAsia="en-US"/>
    </w:rPr>
  </w:style>
  <w:style w:type="paragraph" w:customStyle="1" w:styleId="TAC">
    <w:name w:val="TAC"/>
    <w:basedOn w:val="TAL"/>
    <w:link w:val="TACChar"/>
    <w:qFormat/>
    <w:rsid w:val="009D1579"/>
    <w:pPr>
      <w:jc w:val="center"/>
    </w:pPr>
  </w:style>
  <w:style w:type="character" w:customStyle="1" w:styleId="THChar">
    <w:name w:val="TH Char"/>
    <w:link w:val="TH"/>
    <w:qFormat/>
    <w:locked/>
    <w:rsid w:val="009D1579"/>
    <w:rPr>
      <w:rFonts w:ascii="Arial" w:hAnsi="Arial" w:cs="Arial"/>
      <w:b/>
      <w:lang w:val="en-GB" w:eastAsia="en-US"/>
    </w:rPr>
  </w:style>
  <w:style w:type="paragraph" w:customStyle="1" w:styleId="TH">
    <w:name w:val="TH"/>
    <w:basedOn w:val="a"/>
    <w:link w:val="THChar"/>
    <w:qFormat/>
    <w:rsid w:val="009D1579"/>
    <w:pPr>
      <w:keepNext/>
      <w:keepLines/>
      <w:overflowPunct/>
      <w:autoSpaceDE/>
      <w:autoSpaceDN/>
      <w:adjustRightInd/>
      <w:spacing w:before="60"/>
      <w:jc w:val="center"/>
      <w:textAlignment w:val="auto"/>
    </w:pPr>
    <w:rPr>
      <w:rFonts w:ascii="Arial" w:eastAsiaTheme="minorEastAsia" w:hAnsi="Arial" w:cs="Arial"/>
      <w:b/>
      <w:kern w:val="2"/>
      <w:sz w:val="21"/>
      <w:szCs w:val="22"/>
      <w:lang w:eastAsia="en-US"/>
    </w:rPr>
  </w:style>
  <w:style w:type="paragraph" w:customStyle="1" w:styleId="TAH">
    <w:name w:val="TAH"/>
    <w:basedOn w:val="TAC"/>
    <w:link w:val="TAHCar"/>
    <w:qFormat/>
    <w:rsid w:val="009D1579"/>
    <w:rPr>
      <w:b/>
    </w:rPr>
  </w:style>
  <w:style w:type="paragraph" w:customStyle="1" w:styleId="TAN">
    <w:name w:val="TAN"/>
    <w:basedOn w:val="TAL"/>
    <w:link w:val="TANChar"/>
    <w:qFormat/>
    <w:rsid w:val="004E6335"/>
    <w:pPr>
      <w:overflowPunct w:val="0"/>
      <w:autoSpaceDE w:val="0"/>
      <w:autoSpaceDN w:val="0"/>
      <w:adjustRightInd w:val="0"/>
      <w:spacing w:before="120"/>
      <w:ind w:left="851" w:hanging="851"/>
      <w:textAlignment w:val="baseline"/>
    </w:pPr>
    <w:rPr>
      <w:rFonts w:eastAsia="宋体" w:cs="Times New Roman"/>
      <w:kern w:val="0"/>
      <w:szCs w:val="20"/>
    </w:rPr>
  </w:style>
  <w:style w:type="table" w:styleId="a8">
    <w:name w:val="Table Grid"/>
    <w:basedOn w:val="a1"/>
    <w:uiPriority w:val="39"/>
    <w:rsid w:val="004E6335"/>
    <w:pPr>
      <w:spacing w:before="120" w:line="280" w:lineRule="atLeast"/>
      <w:jc w:val="both"/>
    </w:pPr>
    <w:rPr>
      <w:rFonts w:ascii="New York" w:eastAsia="宋体" w:hAnsi="New York"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题注 Char"/>
    <w:aliases w:val="cap Char1,cap Char Char,Caption Char1 Char Char,cap Char Char1 Char,Caption Char Char1 Char Char,cap Char2 Char,3GPP Caption Table Char,Ca Char"/>
    <w:link w:val="a6"/>
    <w:locked/>
    <w:rsid w:val="004E6335"/>
    <w:rPr>
      <w:rFonts w:asciiTheme="majorHAnsi" w:eastAsia="黑体" w:hAnsiTheme="majorHAnsi" w:cstheme="majorBidi"/>
      <w:kern w:val="0"/>
      <w:sz w:val="20"/>
      <w:szCs w:val="20"/>
      <w:lang w:val="en-GB" w:eastAsia="ko-KR"/>
    </w:rPr>
  </w:style>
  <w:style w:type="character" w:customStyle="1" w:styleId="TACChar">
    <w:name w:val="TAC Char"/>
    <w:link w:val="TAC"/>
    <w:qFormat/>
    <w:rsid w:val="004E6335"/>
    <w:rPr>
      <w:rFonts w:ascii="Arial" w:hAnsi="Arial" w:cs="Arial"/>
      <w:sz w:val="18"/>
      <w:lang w:val="en-GB" w:eastAsia="en-US"/>
    </w:rPr>
  </w:style>
  <w:style w:type="character" w:customStyle="1" w:styleId="TAHCar">
    <w:name w:val="TAH Car"/>
    <w:link w:val="TAH"/>
    <w:qFormat/>
    <w:rsid w:val="004E6335"/>
    <w:rPr>
      <w:rFonts w:ascii="Arial" w:hAnsi="Arial" w:cs="Arial"/>
      <w:b/>
      <w:sz w:val="18"/>
      <w:lang w:val="en-GB" w:eastAsia="en-US"/>
    </w:rPr>
  </w:style>
  <w:style w:type="character" w:customStyle="1" w:styleId="TANChar">
    <w:name w:val="TAN Char"/>
    <w:link w:val="TAN"/>
    <w:rsid w:val="004E6335"/>
    <w:rPr>
      <w:rFonts w:ascii="Arial" w:eastAsia="宋体" w:hAnsi="Arial" w:cs="Times New Roman"/>
      <w:kern w:val="0"/>
      <w:sz w:val="18"/>
      <w:szCs w:val="20"/>
      <w:lang w:val="en-GB" w:eastAsia="en-US"/>
    </w:rPr>
  </w:style>
  <w:style w:type="paragraph" w:styleId="a9">
    <w:name w:val="Normal (Web)"/>
    <w:basedOn w:val="a"/>
    <w:uiPriority w:val="99"/>
    <w:semiHidden/>
    <w:unhideWhenUsed/>
    <w:rsid w:val="00B2014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02291">
      <w:bodyDiv w:val="1"/>
      <w:marLeft w:val="0"/>
      <w:marRight w:val="0"/>
      <w:marTop w:val="0"/>
      <w:marBottom w:val="0"/>
      <w:divBdr>
        <w:top w:val="none" w:sz="0" w:space="0" w:color="auto"/>
        <w:left w:val="none" w:sz="0" w:space="0" w:color="auto"/>
        <w:bottom w:val="none" w:sz="0" w:space="0" w:color="auto"/>
        <w:right w:val="none" w:sz="0" w:space="0" w:color="auto"/>
      </w:divBdr>
      <w:divsChild>
        <w:div w:id="94404341">
          <w:marLeft w:val="360"/>
          <w:marRight w:val="0"/>
          <w:marTop w:val="200"/>
          <w:marBottom w:val="0"/>
          <w:divBdr>
            <w:top w:val="none" w:sz="0" w:space="0" w:color="auto"/>
            <w:left w:val="none" w:sz="0" w:space="0" w:color="auto"/>
            <w:bottom w:val="none" w:sz="0" w:space="0" w:color="auto"/>
            <w:right w:val="none" w:sz="0" w:space="0" w:color="auto"/>
          </w:divBdr>
        </w:div>
        <w:div w:id="1068578435">
          <w:marLeft w:val="1080"/>
          <w:marRight w:val="0"/>
          <w:marTop w:val="100"/>
          <w:marBottom w:val="0"/>
          <w:divBdr>
            <w:top w:val="none" w:sz="0" w:space="0" w:color="auto"/>
            <w:left w:val="none" w:sz="0" w:space="0" w:color="auto"/>
            <w:bottom w:val="none" w:sz="0" w:space="0" w:color="auto"/>
            <w:right w:val="none" w:sz="0" w:space="0" w:color="auto"/>
          </w:divBdr>
        </w:div>
        <w:div w:id="1895193526">
          <w:marLeft w:val="1800"/>
          <w:marRight w:val="0"/>
          <w:marTop w:val="100"/>
          <w:marBottom w:val="0"/>
          <w:divBdr>
            <w:top w:val="none" w:sz="0" w:space="0" w:color="auto"/>
            <w:left w:val="none" w:sz="0" w:space="0" w:color="auto"/>
            <w:bottom w:val="none" w:sz="0" w:space="0" w:color="auto"/>
            <w:right w:val="none" w:sz="0" w:space="0" w:color="auto"/>
          </w:divBdr>
        </w:div>
        <w:div w:id="549390708">
          <w:marLeft w:val="1800"/>
          <w:marRight w:val="0"/>
          <w:marTop w:val="100"/>
          <w:marBottom w:val="0"/>
          <w:divBdr>
            <w:top w:val="none" w:sz="0" w:space="0" w:color="auto"/>
            <w:left w:val="none" w:sz="0" w:space="0" w:color="auto"/>
            <w:bottom w:val="none" w:sz="0" w:space="0" w:color="auto"/>
            <w:right w:val="none" w:sz="0" w:space="0" w:color="auto"/>
          </w:divBdr>
        </w:div>
        <w:div w:id="721827998">
          <w:marLeft w:val="1800"/>
          <w:marRight w:val="0"/>
          <w:marTop w:val="100"/>
          <w:marBottom w:val="0"/>
          <w:divBdr>
            <w:top w:val="none" w:sz="0" w:space="0" w:color="auto"/>
            <w:left w:val="none" w:sz="0" w:space="0" w:color="auto"/>
            <w:bottom w:val="none" w:sz="0" w:space="0" w:color="auto"/>
            <w:right w:val="none" w:sz="0" w:space="0" w:color="auto"/>
          </w:divBdr>
        </w:div>
        <w:div w:id="870142198">
          <w:marLeft w:val="1800"/>
          <w:marRight w:val="0"/>
          <w:marTop w:val="100"/>
          <w:marBottom w:val="0"/>
          <w:divBdr>
            <w:top w:val="none" w:sz="0" w:space="0" w:color="auto"/>
            <w:left w:val="none" w:sz="0" w:space="0" w:color="auto"/>
            <w:bottom w:val="none" w:sz="0" w:space="0" w:color="auto"/>
            <w:right w:val="none" w:sz="0" w:space="0" w:color="auto"/>
          </w:divBdr>
        </w:div>
        <w:div w:id="756706942">
          <w:marLeft w:val="1800"/>
          <w:marRight w:val="0"/>
          <w:marTop w:val="100"/>
          <w:marBottom w:val="0"/>
          <w:divBdr>
            <w:top w:val="none" w:sz="0" w:space="0" w:color="auto"/>
            <w:left w:val="none" w:sz="0" w:space="0" w:color="auto"/>
            <w:bottom w:val="none" w:sz="0" w:space="0" w:color="auto"/>
            <w:right w:val="none" w:sz="0" w:space="0" w:color="auto"/>
          </w:divBdr>
        </w:div>
        <w:div w:id="227347998">
          <w:marLeft w:val="1800"/>
          <w:marRight w:val="0"/>
          <w:marTop w:val="100"/>
          <w:marBottom w:val="0"/>
          <w:divBdr>
            <w:top w:val="none" w:sz="0" w:space="0" w:color="auto"/>
            <w:left w:val="none" w:sz="0" w:space="0" w:color="auto"/>
            <w:bottom w:val="none" w:sz="0" w:space="0" w:color="auto"/>
            <w:right w:val="none" w:sz="0" w:space="0" w:color="auto"/>
          </w:divBdr>
        </w:div>
        <w:div w:id="106658303">
          <w:marLeft w:val="1080"/>
          <w:marRight w:val="0"/>
          <w:marTop w:val="100"/>
          <w:marBottom w:val="0"/>
          <w:divBdr>
            <w:top w:val="none" w:sz="0" w:space="0" w:color="auto"/>
            <w:left w:val="none" w:sz="0" w:space="0" w:color="auto"/>
            <w:bottom w:val="none" w:sz="0" w:space="0" w:color="auto"/>
            <w:right w:val="none" w:sz="0" w:space="0" w:color="auto"/>
          </w:divBdr>
        </w:div>
        <w:div w:id="1982805928">
          <w:marLeft w:val="1800"/>
          <w:marRight w:val="0"/>
          <w:marTop w:val="100"/>
          <w:marBottom w:val="0"/>
          <w:divBdr>
            <w:top w:val="none" w:sz="0" w:space="0" w:color="auto"/>
            <w:left w:val="none" w:sz="0" w:space="0" w:color="auto"/>
            <w:bottom w:val="none" w:sz="0" w:space="0" w:color="auto"/>
            <w:right w:val="none" w:sz="0" w:space="0" w:color="auto"/>
          </w:divBdr>
        </w:div>
        <w:div w:id="1865291905">
          <w:marLeft w:val="1800"/>
          <w:marRight w:val="0"/>
          <w:marTop w:val="100"/>
          <w:marBottom w:val="0"/>
          <w:divBdr>
            <w:top w:val="none" w:sz="0" w:space="0" w:color="auto"/>
            <w:left w:val="none" w:sz="0" w:space="0" w:color="auto"/>
            <w:bottom w:val="none" w:sz="0" w:space="0" w:color="auto"/>
            <w:right w:val="none" w:sz="0" w:space="0" w:color="auto"/>
          </w:divBdr>
        </w:div>
        <w:div w:id="1134181442">
          <w:marLeft w:val="1800"/>
          <w:marRight w:val="0"/>
          <w:marTop w:val="100"/>
          <w:marBottom w:val="0"/>
          <w:divBdr>
            <w:top w:val="none" w:sz="0" w:space="0" w:color="auto"/>
            <w:left w:val="none" w:sz="0" w:space="0" w:color="auto"/>
            <w:bottom w:val="none" w:sz="0" w:space="0" w:color="auto"/>
            <w:right w:val="none" w:sz="0" w:space="0" w:color="auto"/>
          </w:divBdr>
        </w:div>
        <w:div w:id="403649950">
          <w:marLeft w:val="1080"/>
          <w:marRight w:val="0"/>
          <w:marTop w:val="100"/>
          <w:marBottom w:val="0"/>
          <w:divBdr>
            <w:top w:val="none" w:sz="0" w:space="0" w:color="auto"/>
            <w:left w:val="none" w:sz="0" w:space="0" w:color="auto"/>
            <w:bottom w:val="none" w:sz="0" w:space="0" w:color="auto"/>
            <w:right w:val="none" w:sz="0" w:space="0" w:color="auto"/>
          </w:divBdr>
        </w:div>
      </w:divsChild>
    </w:div>
    <w:div w:id="148135799">
      <w:bodyDiv w:val="1"/>
      <w:marLeft w:val="0"/>
      <w:marRight w:val="0"/>
      <w:marTop w:val="0"/>
      <w:marBottom w:val="0"/>
      <w:divBdr>
        <w:top w:val="none" w:sz="0" w:space="0" w:color="auto"/>
        <w:left w:val="none" w:sz="0" w:space="0" w:color="auto"/>
        <w:bottom w:val="none" w:sz="0" w:space="0" w:color="auto"/>
        <w:right w:val="none" w:sz="0" w:space="0" w:color="auto"/>
      </w:divBdr>
      <w:divsChild>
        <w:div w:id="985202933">
          <w:marLeft w:val="1166"/>
          <w:marRight w:val="0"/>
          <w:marTop w:val="34"/>
          <w:marBottom w:val="0"/>
          <w:divBdr>
            <w:top w:val="none" w:sz="0" w:space="0" w:color="auto"/>
            <w:left w:val="none" w:sz="0" w:space="0" w:color="auto"/>
            <w:bottom w:val="none" w:sz="0" w:space="0" w:color="auto"/>
            <w:right w:val="none" w:sz="0" w:space="0" w:color="auto"/>
          </w:divBdr>
        </w:div>
        <w:div w:id="1640761418">
          <w:marLeft w:val="1166"/>
          <w:marRight w:val="0"/>
          <w:marTop w:val="34"/>
          <w:marBottom w:val="0"/>
          <w:divBdr>
            <w:top w:val="none" w:sz="0" w:space="0" w:color="auto"/>
            <w:left w:val="none" w:sz="0" w:space="0" w:color="auto"/>
            <w:bottom w:val="none" w:sz="0" w:space="0" w:color="auto"/>
            <w:right w:val="none" w:sz="0" w:space="0" w:color="auto"/>
          </w:divBdr>
        </w:div>
        <w:div w:id="562182028">
          <w:marLeft w:val="1166"/>
          <w:marRight w:val="0"/>
          <w:marTop w:val="34"/>
          <w:marBottom w:val="0"/>
          <w:divBdr>
            <w:top w:val="none" w:sz="0" w:space="0" w:color="auto"/>
            <w:left w:val="none" w:sz="0" w:space="0" w:color="auto"/>
            <w:bottom w:val="none" w:sz="0" w:space="0" w:color="auto"/>
            <w:right w:val="none" w:sz="0" w:space="0" w:color="auto"/>
          </w:divBdr>
        </w:div>
      </w:divsChild>
    </w:div>
    <w:div w:id="194777145">
      <w:bodyDiv w:val="1"/>
      <w:marLeft w:val="0"/>
      <w:marRight w:val="0"/>
      <w:marTop w:val="0"/>
      <w:marBottom w:val="0"/>
      <w:divBdr>
        <w:top w:val="none" w:sz="0" w:space="0" w:color="auto"/>
        <w:left w:val="none" w:sz="0" w:space="0" w:color="auto"/>
        <w:bottom w:val="none" w:sz="0" w:space="0" w:color="auto"/>
        <w:right w:val="none" w:sz="0" w:space="0" w:color="auto"/>
      </w:divBdr>
    </w:div>
    <w:div w:id="213735525">
      <w:bodyDiv w:val="1"/>
      <w:marLeft w:val="0"/>
      <w:marRight w:val="0"/>
      <w:marTop w:val="0"/>
      <w:marBottom w:val="0"/>
      <w:divBdr>
        <w:top w:val="none" w:sz="0" w:space="0" w:color="auto"/>
        <w:left w:val="none" w:sz="0" w:space="0" w:color="auto"/>
        <w:bottom w:val="none" w:sz="0" w:space="0" w:color="auto"/>
        <w:right w:val="none" w:sz="0" w:space="0" w:color="auto"/>
      </w:divBdr>
      <w:divsChild>
        <w:div w:id="2142917338">
          <w:marLeft w:val="1800"/>
          <w:marRight w:val="0"/>
          <w:marTop w:val="100"/>
          <w:marBottom w:val="0"/>
          <w:divBdr>
            <w:top w:val="none" w:sz="0" w:space="0" w:color="auto"/>
            <w:left w:val="none" w:sz="0" w:space="0" w:color="auto"/>
            <w:bottom w:val="none" w:sz="0" w:space="0" w:color="auto"/>
            <w:right w:val="none" w:sz="0" w:space="0" w:color="auto"/>
          </w:divBdr>
        </w:div>
      </w:divsChild>
    </w:div>
    <w:div w:id="467405371">
      <w:bodyDiv w:val="1"/>
      <w:marLeft w:val="0"/>
      <w:marRight w:val="0"/>
      <w:marTop w:val="0"/>
      <w:marBottom w:val="0"/>
      <w:divBdr>
        <w:top w:val="none" w:sz="0" w:space="0" w:color="auto"/>
        <w:left w:val="none" w:sz="0" w:space="0" w:color="auto"/>
        <w:bottom w:val="none" w:sz="0" w:space="0" w:color="auto"/>
        <w:right w:val="none" w:sz="0" w:space="0" w:color="auto"/>
      </w:divBdr>
      <w:divsChild>
        <w:div w:id="1580604211">
          <w:marLeft w:val="547"/>
          <w:marRight w:val="0"/>
          <w:marTop w:val="77"/>
          <w:marBottom w:val="0"/>
          <w:divBdr>
            <w:top w:val="none" w:sz="0" w:space="0" w:color="auto"/>
            <w:left w:val="none" w:sz="0" w:space="0" w:color="auto"/>
            <w:bottom w:val="none" w:sz="0" w:space="0" w:color="auto"/>
            <w:right w:val="none" w:sz="0" w:space="0" w:color="auto"/>
          </w:divBdr>
        </w:div>
        <w:div w:id="386994027">
          <w:marLeft w:val="1166"/>
          <w:marRight w:val="0"/>
          <w:marTop w:val="67"/>
          <w:marBottom w:val="0"/>
          <w:divBdr>
            <w:top w:val="none" w:sz="0" w:space="0" w:color="auto"/>
            <w:left w:val="none" w:sz="0" w:space="0" w:color="auto"/>
            <w:bottom w:val="none" w:sz="0" w:space="0" w:color="auto"/>
            <w:right w:val="none" w:sz="0" w:space="0" w:color="auto"/>
          </w:divBdr>
        </w:div>
        <w:div w:id="218321782">
          <w:marLeft w:val="1166"/>
          <w:marRight w:val="0"/>
          <w:marTop w:val="67"/>
          <w:marBottom w:val="0"/>
          <w:divBdr>
            <w:top w:val="none" w:sz="0" w:space="0" w:color="auto"/>
            <w:left w:val="none" w:sz="0" w:space="0" w:color="auto"/>
            <w:bottom w:val="none" w:sz="0" w:space="0" w:color="auto"/>
            <w:right w:val="none" w:sz="0" w:space="0" w:color="auto"/>
          </w:divBdr>
        </w:div>
        <w:div w:id="2138527964">
          <w:marLeft w:val="1166"/>
          <w:marRight w:val="0"/>
          <w:marTop w:val="67"/>
          <w:marBottom w:val="0"/>
          <w:divBdr>
            <w:top w:val="none" w:sz="0" w:space="0" w:color="auto"/>
            <w:left w:val="none" w:sz="0" w:space="0" w:color="auto"/>
            <w:bottom w:val="none" w:sz="0" w:space="0" w:color="auto"/>
            <w:right w:val="none" w:sz="0" w:space="0" w:color="auto"/>
          </w:divBdr>
        </w:div>
      </w:divsChild>
    </w:div>
    <w:div w:id="471794876">
      <w:bodyDiv w:val="1"/>
      <w:marLeft w:val="0"/>
      <w:marRight w:val="0"/>
      <w:marTop w:val="0"/>
      <w:marBottom w:val="0"/>
      <w:divBdr>
        <w:top w:val="none" w:sz="0" w:space="0" w:color="auto"/>
        <w:left w:val="none" w:sz="0" w:space="0" w:color="auto"/>
        <w:bottom w:val="none" w:sz="0" w:space="0" w:color="auto"/>
        <w:right w:val="none" w:sz="0" w:space="0" w:color="auto"/>
      </w:divBdr>
    </w:div>
    <w:div w:id="502476804">
      <w:bodyDiv w:val="1"/>
      <w:marLeft w:val="0"/>
      <w:marRight w:val="0"/>
      <w:marTop w:val="0"/>
      <w:marBottom w:val="0"/>
      <w:divBdr>
        <w:top w:val="none" w:sz="0" w:space="0" w:color="auto"/>
        <w:left w:val="none" w:sz="0" w:space="0" w:color="auto"/>
        <w:bottom w:val="none" w:sz="0" w:space="0" w:color="auto"/>
        <w:right w:val="none" w:sz="0" w:space="0" w:color="auto"/>
      </w:divBdr>
      <w:divsChild>
        <w:div w:id="1460413153">
          <w:marLeft w:val="547"/>
          <w:marRight w:val="0"/>
          <w:marTop w:val="115"/>
          <w:marBottom w:val="0"/>
          <w:divBdr>
            <w:top w:val="none" w:sz="0" w:space="0" w:color="auto"/>
            <w:left w:val="none" w:sz="0" w:space="0" w:color="auto"/>
            <w:bottom w:val="none" w:sz="0" w:space="0" w:color="auto"/>
            <w:right w:val="none" w:sz="0" w:space="0" w:color="auto"/>
          </w:divBdr>
        </w:div>
        <w:div w:id="477572056">
          <w:marLeft w:val="547"/>
          <w:marRight w:val="0"/>
          <w:marTop w:val="115"/>
          <w:marBottom w:val="0"/>
          <w:divBdr>
            <w:top w:val="none" w:sz="0" w:space="0" w:color="auto"/>
            <w:left w:val="none" w:sz="0" w:space="0" w:color="auto"/>
            <w:bottom w:val="none" w:sz="0" w:space="0" w:color="auto"/>
            <w:right w:val="none" w:sz="0" w:space="0" w:color="auto"/>
          </w:divBdr>
        </w:div>
      </w:divsChild>
    </w:div>
    <w:div w:id="548492117">
      <w:bodyDiv w:val="1"/>
      <w:marLeft w:val="0"/>
      <w:marRight w:val="0"/>
      <w:marTop w:val="0"/>
      <w:marBottom w:val="0"/>
      <w:divBdr>
        <w:top w:val="none" w:sz="0" w:space="0" w:color="auto"/>
        <w:left w:val="none" w:sz="0" w:space="0" w:color="auto"/>
        <w:bottom w:val="none" w:sz="0" w:space="0" w:color="auto"/>
        <w:right w:val="none" w:sz="0" w:space="0" w:color="auto"/>
      </w:divBdr>
      <w:divsChild>
        <w:div w:id="1380277924">
          <w:marLeft w:val="360"/>
          <w:marRight w:val="0"/>
          <w:marTop w:val="200"/>
          <w:marBottom w:val="0"/>
          <w:divBdr>
            <w:top w:val="none" w:sz="0" w:space="0" w:color="auto"/>
            <w:left w:val="none" w:sz="0" w:space="0" w:color="auto"/>
            <w:bottom w:val="none" w:sz="0" w:space="0" w:color="auto"/>
            <w:right w:val="none" w:sz="0" w:space="0" w:color="auto"/>
          </w:divBdr>
        </w:div>
        <w:div w:id="846946603">
          <w:marLeft w:val="1080"/>
          <w:marRight w:val="0"/>
          <w:marTop w:val="100"/>
          <w:marBottom w:val="0"/>
          <w:divBdr>
            <w:top w:val="none" w:sz="0" w:space="0" w:color="auto"/>
            <w:left w:val="none" w:sz="0" w:space="0" w:color="auto"/>
            <w:bottom w:val="none" w:sz="0" w:space="0" w:color="auto"/>
            <w:right w:val="none" w:sz="0" w:space="0" w:color="auto"/>
          </w:divBdr>
        </w:div>
        <w:div w:id="1830709211">
          <w:marLeft w:val="1080"/>
          <w:marRight w:val="0"/>
          <w:marTop w:val="100"/>
          <w:marBottom w:val="0"/>
          <w:divBdr>
            <w:top w:val="none" w:sz="0" w:space="0" w:color="auto"/>
            <w:left w:val="none" w:sz="0" w:space="0" w:color="auto"/>
            <w:bottom w:val="none" w:sz="0" w:space="0" w:color="auto"/>
            <w:right w:val="none" w:sz="0" w:space="0" w:color="auto"/>
          </w:divBdr>
        </w:div>
        <w:div w:id="1888837221">
          <w:marLeft w:val="1800"/>
          <w:marRight w:val="0"/>
          <w:marTop w:val="100"/>
          <w:marBottom w:val="0"/>
          <w:divBdr>
            <w:top w:val="none" w:sz="0" w:space="0" w:color="auto"/>
            <w:left w:val="none" w:sz="0" w:space="0" w:color="auto"/>
            <w:bottom w:val="none" w:sz="0" w:space="0" w:color="auto"/>
            <w:right w:val="none" w:sz="0" w:space="0" w:color="auto"/>
          </w:divBdr>
        </w:div>
        <w:div w:id="909969583">
          <w:marLeft w:val="360"/>
          <w:marRight w:val="0"/>
          <w:marTop w:val="200"/>
          <w:marBottom w:val="0"/>
          <w:divBdr>
            <w:top w:val="none" w:sz="0" w:space="0" w:color="auto"/>
            <w:left w:val="none" w:sz="0" w:space="0" w:color="auto"/>
            <w:bottom w:val="none" w:sz="0" w:space="0" w:color="auto"/>
            <w:right w:val="none" w:sz="0" w:space="0" w:color="auto"/>
          </w:divBdr>
        </w:div>
        <w:div w:id="778647724">
          <w:marLeft w:val="1080"/>
          <w:marRight w:val="0"/>
          <w:marTop w:val="100"/>
          <w:marBottom w:val="0"/>
          <w:divBdr>
            <w:top w:val="none" w:sz="0" w:space="0" w:color="auto"/>
            <w:left w:val="none" w:sz="0" w:space="0" w:color="auto"/>
            <w:bottom w:val="none" w:sz="0" w:space="0" w:color="auto"/>
            <w:right w:val="none" w:sz="0" w:space="0" w:color="auto"/>
          </w:divBdr>
        </w:div>
        <w:div w:id="841819232">
          <w:marLeft w:val="1080"/>
          <w:marRight w:val="0"/>
          <w:marTop w:val="100"/>
          <w:marBottom w:val="0"/>
          <w:divBdr>
            <w:top w:val="none" w:sz="0" w:space="0" w:color="auto"/>
            <w:left w:val="none" w:sz="0" w:space="0" w:color="auto"/>
            <w:bottom w:val="none" w:sz="0" w:space="0" w:color="auto"/>
            <w:right w:val="none" w:sz="0" w:space="0" w:color="auto"/>
          </w:divBdr>
        </w:div>
        <w:div w:id="1630938209">
          <w:marLeft w:val="1800"/>
          <w:marRight w:val="0"/>
          <w:marTop w:val="100"/>
          <w:marBottom w:val="0"/>
          <w:divBdr>
            <w:top w:val="none" w:sz="0" w:space="0" w:color="auto"/>
            <w:left w:val="none" w:sz="0" w:space="0" w:color="auto"/>
            <w:bottom w:val="none" w:sz="0" w:space="0" w:color="auto"/>
            <w:right w:val="none" w:sz="0" w:space="0" w:color="auto"/>
          </w:divBdr>
        </w:div>
      </w:divsChild>
    </w:div>
    <w:div w:id="914625304">
      <w:bodyDiv w:val="1"/>
      <w:marLeft w:val="0"/>
      <w:marRight w:val="0"/>
      <w:marTop w:val="0"/>
      <w:marBottom w:val="0"/>
      <w:divBdr>
        <w:top w:val="none" w:sz="0" w:space="0" w:color="auto"/>
        <w:left w:val="none" w:sz="0" w:space="0" w:color="auto"/>
        <w:bottom w:val="none" w:sz="0" w:space="0" w:color="auto"/>
        <w:right w:val="none" w:sz="0" w:space="0" w:color="auto"/>
      </w:divBdr>
      <w:divsChild>
        <w:div w:id="925529493">
          <w:marLeft w:val="1800"/>
          <w:marRight w:val="0"/>
          <w:marTop w:val="100"/>
          <w:marBottom w:val="0"/>
          <w:divBdr>
            <w:top w:val="none" w:sz="0" w:space="0" w:color="auto"/>
            <w:left w:val="none" w:sz="0" w:space="0" w:color="auto"/>
            <w:bottom w:val="none" w:sz="0" w:space="0" w:color="auto"/>
            <w:right w:val="none" w:sz="0" w:space="0" w:color="auto"/>
          </w:divBdr>
        </w:div>
        <w:div w:id="71708800">
          <w:marLeft w:val="1800"/>
          <w:marRight w:val="0"/>
          <w:marTop w:val="100"/>
          <w:marBottom w:val="0"/>
          <w:divBdr>
            <w:top w:val="none" w:sz="0" w:space="0" w:color="auto"/>
            <w:left w:val="none" w:sz="0" w:space="0" w:color="auto"/>
            <w:bottom w:val="none" w:sz="0" w:space="0" w:color="auto"/>
            <w:right w:val="none" w:sz="0" w:space="0" w:color="auto"/>
          </w:divBdr>
        </w:div>
      </w:divsChild>
    </w:div>
    <w:div w:id="1019357686">
      <w:bodyDiv w:val="1"/>
      <w:marLeft w:val="0"/>
      <w:marRight w:val="0"/>
      <w:marTop w:val="0"/>
      <w:marBottom w:val="0"/>
      <w:divBdr>
        <w:top w:val="none" w:sz="0" w:space="0" w:color="auto"/>
        <w:left w:val="none" w:sz="0" w:space="0" w:color="auto"/>
        <w:bottom w:val="none" w:sz="0" w:space="0" w:color="auto"/>
        <w:right w:val="none" w:sz="0" w:space="0" w:color="auto"/>
      </w:divBdr>
    </w:div>
    <w:div w:id="1095248054">
      <w:bodyDiv w:val="1"/>
      <w:marLeft w:val="0"/>
      <w:marRight w:val="0"/>
      <w:marTop w:val="0"/>
      <w:marBottom w:val="0"/>
      <w:divBdr>
        <w:top w:val="none" w:sz="0" w:space="0" w:color="auto"/>
        <w:left w:val="none" w:sz="0" w:space="0" w:color="auto"/>
        <w:bottom w:val="none" w:sz="0" w:space="0" w:color="auto"/>
        <w:right w:val="none" w:sz="0" w:space="0" w:color="auto"/>
      </w:divBdr>
    </w:div>
    <w:div w:id="1096051208">
      <w:bodyDiv w:val="1"/>
      <w:marLeft w:val="0"/>
      <w:marRight w:val="0"/>
      <w:marTop w:val="0"/>
      <w:marBottom w:val="0"/>
      <w:divBdr>
        <w:top w:val="none" w:sz="0" w:space="0" w:color="auto"/>
        <w:left w:val="none" w:sz="0" w:space="0" w:color="auto"/>
        <w:bottom w:val="none" w:sz="0" w:space="0" w:color="auto"/>
        <w:right w:val="none" w:sz="0" w:space="0" w:color="auto"/>
      </w:divBdr>
      <w:divsChild>
        <w:div w:id="379214225">
          <w:marLeft w:val="547"/>
          <w:marRight w:val="0"/>
          <w:marTop w:val="77"/>
          <w:marBottom w:val="0"/>
          <w:divBdr>
            <w:top w:val="none" w:sz="0" w:space="0" w:color="auto"/>
            <w:left w:val="none" w:sz="0" w:space="0" w:color="auto"/>
            <w:bottom w:val="none" w:sz="0" w:space="0" w:color="auto"/>
            <w:right w:val="none" w:sz="0" w:space="0" w:color="auto"/>
          </w:divBdr>
        </w:div>
        <w:div w:id="1088966415">
          <w:marLeft w:val="1166"/>
          <w:marRight w:val="0"/>
          <w:marTop w:val="67"/>
          <w:marBottom w:val="0"/>
          <w:divBdr>
            <w:top w:val="none" w:sz="0" w:space="0" w:color="auto"/>
            <w:left w:val="none" w:sz="0" w:space="0" w:color="auto"/>
            <w:bottom w:val="none" w:sz="0" w:space="0" w:color="auto"/>
            <w:right w:val="none" w:sz="0" w:space="0" w:color="auto"/>
          </w:divBdr>
        </w:div>
        <w:div w:id="1767072661">
          <w:marLeft w:val="1166"/>
          <w:marRight w:val="0"/>
          <w:marTop w:val="67"/>
          <w:marBottom w:val="0"/>
          <w:divBdr>
            <w:top w:val="none" w:sz="0" w:space="0" w:color="auto"/>
            <w:left w:val="none" w:sz="0" w:space="0" w:color="auto"/>
            <w:bottom w:val="none" w:sz="0" w:space="0" w:color="auto"/>
            <w:right w:val="none" w:sz="0" w:space="0" w:color="auto"/>
          </w:divBdr>
        </w:div>
        <w:div w:id="1894778085">
          <w:marLeft w:val="1166"/>
          <w:marRight w:val="0"/>
          <w:marTop w:val="67"/>
          <w:marBottom w:val="0"/>
          <w:divBdr>
            <w:top w:val="none" w:sz="0" w:space="0" w:color="auto"/>
            <w:left w:val="none" w:sz="0" w:space="0" w:color="auto"/>
            <w:bottom w:val="none" w:sz="0" w:space="0" w:color="auto"/>
            <w:right w:val="none" w:sz="0" w:space="0" w:color="auto"/>
          </w:divBdr>
        </w:div>
        <w:div w:id="148256290">
          <w:marLeft w:val="1166"/>
          <w:marRight w:val="0"/>
          <w:marTop w:val="67"/>
          <w:marBottom w:val="0"/>
          <w:divBdr>
            <w:top w:val="none" w:sz="0" w:space="0" w:color="auto"/>
            <w:left w:val="none" w:sz="0" w:space="0" w:color="auto"/>
            <w:bottom w:val="none" w:sz="0" w:space="0" w:color="auto"/>
            <w:right w:val="none" w:sz="0" w:space="0" w:color="auto"/>
          </w:divBdr>
        </w:div>
      </w:divsChild>
    </w:div>
    <w:div w:id="1222518182">
      <w:bodyDiv w:val="1"/>
      <w:marLeft w:val="0"/>
      <w:marRight w:val="0"/>
      <w:marTop w:val="0"/>
      <w:marBottom w:val="0"/>
      <w:divBdr>
        <w:top w:val="none" w:sz="0" w:space="0" w:color="auto"/>
        <w:left w:val="none" w:sz="0" w:space="0" w:color="auto"/>
        <w:bottom w:val="none" w:sz="0" w:space="0" w:color="auto"/>
        <w:right w:val="none" w:sz="0" w:space="0" w:color="auto"/>
      </w:divBdr>
    </w:div>
    <w:div w:id="1416242048">
      <w:bodyDiv w:val="1"/>
      <w:marLeft w:val="0"/>
      <w:marRight w:val="0"/>
      <w:marTop w:val="0"/>
      <w:marBottom w:val="0"/>
      <w:divBdr>
        <w:top w:val="none" w:sz="0" w:space="0" w:color="auto"/>
        <w:left w:val="none" w:sz="0" w:space="0" w:color="auto"/>
        <w:bottom w:val="none" w:sz="0" w:space="0" w:color="auto"/>
        <w:right w:val="none" w:sz="0" w:space="0" w:color="auto"/>
      </w:divBdr>
      <w:divsChild>
        <w:div w:id="1808890367">
          <w:marLeft w:val="547"/>
          <w:marRight w:val="0"/>
          <w:marTop w:val="0"/>
          <w:marBottom w:val="0"/>
          <w:divBdr>
            <w:top w:val="none" w:sz="0" w:space="0" w:color="auto"/>
            <w:left w:val="none" w:sz="0" w:space="0" w:color="auto"/>
            <w:bottom w:val="none" w:sz="0" w:space="0" w:color="auto"/>
            <w:right w:val="none" w:sz="0" w:space="0" w:color="auto"/>
          </w:divBdr>
        </w:div>
        <w:div w:id="670832176">
          <w:marLeft w:val="1886"/>
          <w:marRight w:val="0"/>
          <w:marTop w:val="0"/>
          <w:marBottom w:val="0"/>
          <w:divBdr>
            <w:top w:val="none" w:sz="0" w:space="0" w:color="auto"/>
            <w:left w:val="none" w:sz="0" w:space="0" w:color="auto"/>
            <w:bottom w:val="none" w:sz="0" w:space="0" w:color="auto"/>
            <w:right w:val="none" w:sz="0" w:space="0" w:color="auto"/>
          </w:divBdr>
        </w:div>
        <w:div w:id="1389457211">
          <w:marLeft w:val="1886"/>
          <w:marRight w:val="0"/>
          <w:marTop w:val="0"/>
          <w:marBottom w:val="0"/>
          <w:divBdr>
            <w:top w:val="none" w:sz="0" w:space="0" w:color="auto"/>
            <w:left w:val="none" w:sz="0" w:space="0" w:color="auto"/>
            <w:bottom w:val="none" w:sz="0" w:space="0" w:color="auto"/>
            <w:right w:val="none" w:sz="0" w:space="0" w:color="auto"/>
          </w:divBdr>
        </w:div>
        <w:div w:id="1359047794">
          <w:marLeft w:val="1886"/>
          <w:marRight w:val="0"/>
          <w:marTop w:val="0"/>
          <w:marBottom w:val="0"/>
          <w:divBdr>
            <w:top w:val="none" w:sz="0" w:space="0" w:color="auto"/>
            <w:left w:val="none" w:sz="0" w:space="0" w:color="auto"/>
            <w:bottom w:val="none" w:sz="0" w:space="0" w:color="auto"/>
            <w:right w:val="none" w:sz="0" w:space="0" w:color="auto"/>
          </w:divBdr>
        </w:div>
        <w:div w:id="2033528522">
          <w:marLeft w:val="1886"/>
          <w:marRight w:val="0"/>
          <w:marTop w:val="0"/>
          <w:marBottom w:val="0"/>
          <w:divBdr>
            <w:top w:val="none" w:sz="0" w:space="0" w:color="auto"/>
            <w:left w:val="none" w:sz="0" w:space="0" w:color="auto"/>
            <w:bottom w:val="none" w:sz="0" w:space="0" w:color="auto"/>
            <w:right w:val="none" w:sz="0" w:space="0" w:color="auto"/>
          </w:divBdr>
        </w:div>
        <w:div w:id="695272035">
          <w:marLeft w:val="1886"/>
          <w:marRight w:val="0"/>
          <w:marTop w:val="0"/>
          <w:marBottom w:val="0"/>
          <w:divBdr>
            <w:top w:val="none" w:sz="0" w:space="0" w:color="auto"/>
            <w:left w:val="none" w:sz="0" w:space="0" w:color="auto"/>
            <w:bottom w:val="none" w:sz="0" w:space="0" w:color="auto"/>
            <w:right w:val="none" w:sz="0" w:space="0" w:color="auto"/>
          </w:divBdr>
        </w:div>
        <w:div w:id="1595624990">
          <w:marLeft w:val="1267"/>
          <w:marRight w:val="0"/>
          <w:marTop w:val="0"/>
          <w:marBottom w:val="0"/>
          <w:divBdr>
            <w:top w:val="none" w:sz="0" w:space="0" w:color="auto"/>
            <w:left w:val="none" w:sz="0" w:space="0" w:color="auto"/>
            <w:bottom w:val="none" w:sz="0" w:space="0" w:color="auto"/>
            <w:right w:val="none" w:sz="0" w:space="0" w:color="auto"/>
          </w:divBdr>
        </w:div>
        <w:div w:id="2095543968">
          <w:marLeft w:val="1267"/>
          <w:marRight w:val="0"/>
          <w:marTop w:val="0"/>
          <w:marBottom w:val="0"/>
          <w:divBdr>
            <w:top w:val="none" w:sz="0" w:space="0" w:color="auto"/>
            <w:left w:val="none" w:sz="0" w:space="0" w:color="auto"/>
            <w:bottom w:val="none" w:sz="0" w:space="0" w:color="auto"/>
            <w:right w:val="none" w:sz="0" w:space="0" w:color="auto"/>
          </w:divBdr>
        </w:div>
        <w:div w:id="2046977206">
          <w:marLeft w:val="1987"/>
          <w:marRight w:val="0"/>
          <w:marTop w:val="0"/>
          <w:marBottom w:val="0"/>
          <w:divBdr>
            <w:top w:val="none" w:sz="0" w:space="0" w:color="auto"/>
            <w:left w:val="none" w:sz="0" w:space="0" w:color="auto"/>
            <w:bottom w:val="none" w:sz="0" w:space="0" w:color="auto"/>
            <w:right w:val="none" w:sz="0" w:space="0" w:color="auto"/>
          </w:divBdr>
        </w:div>
        <w:div w:id="408038545">
          <w:marLeft w:val="1987"/>
          <w:marRight w:val="0"/>
          <w:marTop w:val="0"/>
          <w:marBottom w:val="0"/>
          <w:divBdr>
            <w:top w:val="none" w:sz="0" w:space="0" w:color="auto"/>
            <w:left w:val="none" w:sz="0" w:space="0" w:color="auto"/>
            <w:bottom w:val="none" w:sz="0" w:space="0" w:color="auto"/>
            <w:right w:val="none" w:sz="0" w:space="0" w:color="auto"/>
          </w:divBdr>
        </w:div>
      </w:divsChild>
    </w:div>
    <w:div w:id="1477064160">
      <w:bodyDiv w:val="1"/>
      <w:marLeft w:val="0"/>
      <w:marRight w:val="0"/>
      <w:marTop w:val="0"/>
      <w:marBottom w:val="0"/>
      <w:divBdr>
        <w:top w:val="none" w:sz="0" w:space="0" w:color="auto"/>
        <w:left w:val="none" w:sz="0" w:space="0" w:color="auto"/>
        <w:bottom w:val="none" w:sz="0" w:space="0" w:color="auto"/>
        <w:right w:val="none" w:sz="0" w:space="0" w:color="auto"/>
      </w:divBdr>
      <w:divsChild>
        <w:div w:id="1148131675">
          <w:marLeft w:val="547"/>
          <w:marRight w:val="0"/>
          <w:marTop w:val="77"/>
          <w:marBottom w:val="0"/>
          <w:divBdr>
            <w:top w:val="none" w:sz="0" w:space="0" w:color="auto"/>
            <w:left w:val="none" w:sz="0" w:space="0" w:color="auto"/>
            <w:bottom w:val="none" w:sz="0" w:space="0" w:color="auto"/>
            <w:right w:val="none" w:sz="0" w:space="0" w:color="auto"/>
          </w:divBdr>
        </w:div>
        <w:div w:id="2045014867">
          <w:marLeft w:val="1166"/>
          <w:marRight w:val="0"/>
          <w:marTop w:val="67"/>
          <w:marBottom w:val="0"/>
          <w:divBdr>
            <w:top w:val="none" w:sz="0" w:space="0" w:color="auto"/>
            <w:left w:val="none" w:sz="0" w:space="0" w:color="auto"/>
            <w:bottom w:val="none" w:sz="0" w:space="0" w:color="auto"/>
            <w:right w:val="none" w:sz="0" w:space="0" w:color="auto"/>
          </w:divBdr>
        </w:div>
        <w:div w:id="509493132">
          <w:marLeft w:val="1166"/>
          <w:marRight w:val="0"/>
          <w:marTop w:val="67"/>
          <w:marBottom w:val="0"/>
          <w:divBdr>
            <w:top w:val="none" w:sz="0" w:space="0" w:color="auto"/>
            <w:left w:val="none" w:sz="0" w:space="0" w:color="auto"/>
            <w:bottom w:val="none" w:sz="0" w:space="0" w:color="auto"/>
            <w:right w:val="none" w:sz="0" w:space="0" w:color="auto"/>
          </w:divBdr>
        </w:div>
        <w:div w:id="950630991">
          <w:marLeft w:val="1166"/>
          <w:marRight w:val="0"/>
          <w:marTop w:val="67"/>
          <w:marBottom w:val="0"/>
          <w:divBdr>
            <w:top w:val="none" w:sz="0" w:space="0" w:color="auto"/>
            <w:left w:val="none" w:sz="0" w:space="0" w:color="auto"/>
            <w:bottom w:val="none" w:sz="0" w:space="0" w:color="auto"/>
            <w:right w:val="none" w:sz="0" w:space="0" w:color="auto"/>
          </w:divBdr>
        </w:div>
        <w:div w:id="208998995">
          <w:marLeft w:val="547"/>
          <w:marRight w:val="0"/>
          <w:marTop w:val="77"/>
          <w:marBottom w:val="0"/>
          <w:divBdr>
            <w:top w:val="none" w:sz="0" w:space="0" w:color="auto"/>
            <w:left w:val="none" w:sz="0" w:space="0" w:color="auto"/>
            <w:bottom w:val="none" w:sz="0" w:space="0" w:color="auto"/>
            <w:right w:val="none" w:sz="0" w:space="0" w:color="auto"/>
          </w:divBdr>
        </w:div>
        <w:div w:id="123741835">
          <w:marLeft w:val="1166"/>
          <w:marRight w:val="0"/>
          <w:marTop w:val="67"/>
          <w:marBottom w:val="0"/>
          <w:divBdr>
            <w:top w:val="none" w:sz="0" w:space="0" w:color="auto"/>
            <w:left w:val="none" w:sz="0" w:space="0" w:color="auto"/>
            <w:bottom w:val="none" w:sz="0" w:space="0" w:color="auto"/>
            <w:right w:val="none" w:sz="0" w:space="0" w:color="auto"/>
          </w:divBdr>
        </w:div>
        <w:div w:id="2075928577">
          <w:marLeft w:val="1166"/>
          <w:marRight w:val="0"/>
          <w:marTop w:val="67"/>
          <w:marBottom w:val="0"/>
          <w:divBdr>
            <w:top w:val="none" w:sz="0" w:space="0" w:color="auto"/>
            <w:left w:val="none" w:sz="0" w:space="0" w:color="auto"/>
            <w:bottom w:val="none" w:sz="0" w:space="0" w:color="auto"/>
            <w:right w:val="none" w:sz="0" w:space="0" w:color="auto"/>
          </w:divBdr>
        </w:div>
        <w:div w:id="359359666">
          <w:marLeft w:val="1166"/>
          <w:marRight w:val="0"/>
          <w:marTop w:val="67"/>
          <w:marBottom w:val="0"/>
          <w:divBdr>
            <w:top w:val="none" w:sz="0" w:space="0" w:color="auto"/>
            <w:left w:val="none" w:sz="0" w:space="0" w:color="auto"/>
            <w:bottom w:val="none" w:sz="0" w:space="0" w:color="auto"/>
            <w:right w:val="none" w:sz="0" w:space="0" w:color="auto"/>
          </w:divBdr>
        </w:div>
        <w:div w:id="868494301">
          <w:marLeft w:val="1166"/>
          <w:marRight w:val="0"/>
          <w:marTop w:val="67"/>
          <w:marBottom w:val="0"/>
          <w:divBdr>
            <w:top w:val="none" w:sz="0" w:space="0" w:color="auto"/>
            <w:left w:val="none" w:sz="0" w:space="0" w:color="auto"/>
            <w:bottom w:val="none" w:sz="0" w:space="0" w:color="auto"/>
            <w:right w:val="none" w:sz="0" w:space="0" w:color="auto"/>
          </w:divBdr>
        </w:div>
        <w:div w:id="39596111">
          <w:marLeft w:val="547"/>
          <w:marRight w:val="0"/>
          <w:marTop w:val="77"/>
          <w:marBottom w:val="0"/>
          <w:divBdr>
            <w:top w:val="none" w:sz="0" w:space="0" w:color="auto"/>
            <w:left w:val="none" w:sz="0" w:space="0" w:color="auto"/>
            <w:bottom w:val="none" w:sz="0" w:space="0" w:color="auto"/>
            <w:right w:val="none" w:sz="0" w:space="0" w:color="auto"/>
          </w:divBdr>
        </w:div>
        <w:div w:id="1536774477">
          <w:marLeft w:val="547"/>
          <w:marRight w:val="0"/>
          <w:marTop w:val="77"/>
          <w:marBottom w:val="0"/>
          <w:divBdr>
            <w:top w:val="none" w:sz="0" w:space="0" w:color="auto"/>
            <w:left w:val="none" w:sz="0" w:space="0" w:color="auto"/>
            <w:bottom w:val="none" w:sz="0" w:space="0" w:color="auto"/>
            <w:right w:val="none" w:sz="0" w:space="0" w:color="auto"/>
          </w:divBdr>
        </w:div>
        <w:div w:id="1911383209">
          <w:marLeft w:val="547"/>
          <w:marRight w:val="0"/>
          <w:marTop w:val="77"/>
          <w:marBottom w:val="0"/>
          <w:divBdr>
            <w:top w:val="none" w:sz="0" w:space="0" w:color="auto"/>
            <w:left w:val="none" w:sz="0" w:space="0" w:color="auto"/>
            <w:bottom w:val="none" w:sz="0" w:space="0" w:color="auto"/>
            <w:right w:val="none" w:sz="0" w:space="0" w:color="auto"/>
          </w:divBdr>
        </w:div>
      </w:divsChild>
    </w:div>
    <w:div w:id="1492600646">
      <w:bodyDiv w:val="1"/>
      <w:marLeft w:val="0"/>
      <w:marRight w:val="0"/>
      <w:marTop w:val="0"/>
      <w:marBottom w:val="0"/>
      <w:divBdr>
        <w:top w:val="none" w:sz="0" w:space="0" w:color="auto"/>
        <w:left w:val="none" w:sz="0" w:space="0" w:color="auto"/>
        <w:bottom w:val="none" w:sz="0" w:space="0" w:color="auto"/>
        <w:right w:val="none" w:sz="0" w:space="0" w:color="auto"/>
      </w:divBdr>
      <w:divsChild>
        <w:div w:id="993460237">
          <w:marLeft w:val="547"/>
          <w:marRight w:val="0"/>
          <w:marTop w:val="77"/>
          <w:marBottom w:val="0"/>
          <w:divBdr>
            <w:top w:val="none" w:sz="0" w:space="0" w:color="auto"/>
            <w:left w:val="none" w:sz="0" w:space="0" w:color="auto"/>
            <w:bottom w:val="none" w:sz="0" w:space="0" w:color="auto"/>
            <w:right w:val="none" w:sz="0" w:space="0" w:color="auto"/>
          </w:divBdr>
        </w:div>
        <w:div w:id="1928223724">
          <w:marLeft w:val="547"/>
          <w:marRight w:val="0"/>
          <w:marTop w:val="77"/>
          <w:marBottom w:val="0"/>
          <w:divBdr>
            <w:top w:val="none" w:sz="0" w:space="0" w:color="auto"/>
            <w:left w:val="none" w:sz="0" w:space="0" w:color="auto"/>
            <w:bottom w:val="none" w:sz="0" w:space="0" w:color="auto"/>
            <w:right w:val="none" w:sz="0" w:space="0" w:color="auto"/>
          </w:divBdr>
        </w:div>
        <w:div w:id="374738146">
          <w:marLeft w:val="547"/>
          <w:marRight w:val="0"/>
          <w:marTop w:val="77"/>
          <w:marBottom w:val="0"/>
          <w:divBdr>
            <w:top w:val="none" w:sz="0" w:space="0" w:color="auto"/>
            <w:left w:val="none" w:sz="0" w:space="0" w:color="auto"/>
            <w:bottom w:val="none" w:sz="0" w:space="0" w:color="auto"/>
            <w:right w:val="none" w:sz="0" w:space="0" w:color="auto"/>
          </w:divBdr>
        </w:div>
      </w:divsChild>
    </w:div>
    <w:div w:id="1702198906">
      <w:bodyDiv w:val="1"/>
      <w:marLeft w:val="0"/>
      <w:marRight w:val="0"/>
      <w:marTop w:val="0"/>
      <w:marBottom w:val="0"/>
      <w:divBdr>
        <w:top w:val="none" w:sz="0" w:space="0" w:color="auto"/>
        <w:left w:val="none" w:sz="0" w:space="0" w:color="auto"/>
        <w:bottom w:val="none" w:sz="0" w:space="0" w:color="auto"/>
        <w:right w:val="none" w:sz="0" w:space="0" w:color="auto"/>
      </w:divBdr>
    </w:div>
    <w:div w:id="1742098091">
      <w:bodyDiv w:val="1"/>
      <w:marLeft w:val="0"/>
      <w:marRight w:val="0"/>
      <w:marTop w:val="0"/>
      <w:marBottom w:val="0"/>
      <w:divBdr>
        <w:top w:val="none" w:sz="0" w:space="0" w:color="auto"/>
        <w:left w:val="none" w:sz="0" w:space="0" w:color="auto"/>
        <w:bottom w:val="none" w:sz="0" w:space="0" w:color="auto"/>
        <w:right w:val="none" w:sz="0" w:space="0" w:color="auto"/>
      </w:divBdr>
    </w:div>
    <w:div w:id="1827623020">
      <w:bodyDiv w:val="1"/>
      <w:marLeft w:val="0"/>
      <w:marRight w:val="0"/>
      <w:marTop w:val="0"/>
      <w:marBottom w:val="0"/>
      <w:divBdr>
        <w:top w:val="none" w:sz="0" w:space="0" w:color="auto"/>
        <w:left w:val="none" w:sz="0" w:space="0" w:color="auto"/>
        <w:bottom w:val="none" w:sz="0" w:space="0" w:color="auto"/>
        <w:right w:val="none" w:sz="0" w:space="0" w:color="auto"/>
      </w:divBdr>
      <w:divsChild>
        <w:div w:id="1517573731">
          <w:marLeft w:val="360"/>
          <w:marRight w:val="0"/>
          <w:marTop w:val="200"/>
          <w:marBottom w:val="0"/>
          <w:divBdr>
            <w:top w:val="none" w:sz="0" w:space="0" w:color="auto"/>
            <w:left w:val="none" w:sz="0" w:space="0" w:color="auto"/>
            <w:bottom w:val="none" w:sz="0" w:space="0" w:color="auto"/>
            <w:right w:val="none" w:sz="0" w:space="0" w:color="auto"/>
          </w:divBdr>
        </w:div>
        <w:div w:id="997612772">
          <w:marLeft w:val="1800"/>
          <w:marRight w:val="0"/>
          <w:marTop w:val="100"/>
          <w:marBottom w:val="0"/>
          <w:divBdr>
            <w:top w:val="none" w:sz="0" w:space="0" w:color="auto"/>
            <w:left w:val="none" w:sz="0" w:space="0" w:color="auto"/>
            <w:bottom w:val="none" w:sz="0" w:space="0" w:color="auto"/>
            <w:right w:val="none" w:sz="0" w:space="0" w:color="auto"/>
          </w:divBdr>
        </w:div>
        <w:div w:id="408506738">
          <w:marLeft w:val="360"/>
          <w:marRight w:val="0"/>
          <w:marTop w:val="200"/>
          <w:marBottom w:val="0"/>
          <w:divBdr>
            <w:top w:val="none" w:sz="0" w:space="0" w:color="auto"/>
            <w:left w:val="none" w:sz="0" w:space="0" w:color="auto"/>
            <w:bottom w:val="none" w:sz="0" w:space="0" w:color="auto"/>
            <w:right w:val="none" w:sz="0" w:space="0" w:color="auto"/>
          </w:divBdr>
        </w:div>
        <w:div w:id="1085568097">
          <w:marLeft w:val="1080"/>
          <w:marRight w:val="0"/>
          <w:marTop w:val="100"/>
          <w:marBottom w:val="0"/>
          <w:divBdr>
            <w:top w:val="none" w:sz="0" w:space="0" w:color="auto"/>
            <w:left w:val="none" w:sz="0" w:space="0" w:color="auto"/>
            <w:bottom w:val="none" w:sz="0" w:space="0" w:color="auto"/>
            <w:right w:val="none" w:sz="0" w:space="0" w:color="auto"/>
          </w:divBdr>
        </w:div>
        <w:div w:id="1527140106">
          <w:marLeft w:val="1080"/>
          <w:marRight w:val="0"/>
          <w:marTop w:val="100"/>
          <w:marBottom w:val="0"/>
          <w:divBdr>
            <w:top w:val="none" w:sz="0" w:space="0" w:color="auto"/>
            <w:left w:val="none" w:sz="0" w:space="0" w:color="auto"/>
            <w:bottom w:val="none" w:sz="0" w:space="0" w:color="auto"/>
            <w:right w:val="none" w:sz="0" w:space="0" w:color="auto"/>
          </w:divBdr>
        </w:div>
        <w:div w:id="144052555">
          <w:marLeft w:val="1800"/>
          <w:marRight w:val="0"/>
          <w:marTop w:val="100"/>
          <w:marBottom w:val="0"/>
          <w:divBdr>
            <w:top w:val="none" w:sz="0" w:space="0" w:color="auto"/>
            <w:left w:val="none" w:sz="0" w:space="0" w:color="auto"/>
            <w:bottom w:val="none" w:sz="0" w:space="0" w:color="auto"/>
            <w:right w:val="none" w:sz="0" w:space="0" w:color="auto"/>
          </w:divBdr>
        </w:div>
        <w:div w:id="563485985">
          <w:marLeft w:val="1800"/>
          <w:marRight w:val="0"/>
          <w:marTop w:val="100"/>
          <w:marBottom w:val="0"/>
          <w:divBdr>
            <w:top w:val="none" w:sz="0" w:space="0" w:color="auto"/>
            <w:left w:val="none" w:sz="0" w:space="0" w:color="auto"/>
            <w:bottom w:val="none" w:sz="0" w:space="0" w:color="auto"/>
            <w:right w:val="none" w:sz="0" w:space="0" w:color="auto"/>
          </w:divBdr>
        </w:div>
        <w:div w:id="1609124575">
          <w:marLeft w:val="1800"/>
          <w:marRight w:val="0"/>
          <w:marTop w:val="100"/>
          <w:marBottom w:val="0"/>
          <w:divBdr>
            <w:top w:val="none" w:sz="0" w:space="0" w:color="auto"/>
            <w:left w:val="none" w:sz="0" w:space="0" w:color="auto"/>
            <w:bottom w:val="none" w:sz="0" w:space="0" w:color="auto"/>
            <w:right w:val="none" w:sz="0" w:space="0" w:color="auto"/>
          </w:divBdr>
        </w:div>
      </w:divsChild>
    </w:div>
    <w:div w:id="1858032618">
      <w:bodyDiv w:val="1"/>
      <w:marLeft w:val="0"/>
      <w:marRight w:val="0"/>
      <w:marTop w:val="0"/>
      <w:marBottom w:val="0"/>
      <w:divBdr>
        <w:top w:val="none" w:sz="0" w:space="0" w:color="auto"/>
        <w:left w:val="none" w:sz="0" w:space="0" w:color="auto"/>
        <w:bottom w:val="none" w:sz="0" w:space="0" w:color="auto"/>
        <w:right w:val="none" w:sz="0" w:space="0" w:color="auto"/>
      </w:divBdr>
    </w:div>
    <w:div w:id="1880314784">
      <w:bodyDiv w:val="1"/>
      <w:marLeft w:val="0"/>
      <w:marRight w:val="0"/>
      <w:marTop w:val="0"/>
      <w:marBottom w:val="0"/>
      <w:divBdr>
        <w:top w:val="none" w:sz="0" w:space="0" w:color="auto"/>
        <w:left w:val="none" w:sz="0" w:space="0" w:color="auto"/>
        <w:bottom w:val="none" w:sz="0" w:space="0" w:color="auto"/>
        <w:right w:val="none" w:sz="0" w:space="0" w:color="auto"/>
      </w:divBdr>
      <w:divsChild>
        <w:div w:id="651638240">
          <w:marLeft w:val="547"/>
          <w:marRight w:val="0"/>
          <w:marTop w:val="0"/>
          <w:marBottom w:val="0"/>
          <w:divBdr>
            <w:top w:val="none" w:sz="0" w:space="0" w:color="auto"/>
            <w:left w:val="none" w:sz="0" w:space="0" w:color="auto"/>
            <w:bottom w:val="none" w:sz="0" w:space="0" w:color="auto"/>
            <w:right w:val="none" w:sz="0" w:space="0" w:color="auto"/>
          </w:divBdr>
        </w:div>
        <w:div w:id="705714352">
          <w:marLeft w:val="1886"/>
          <w:marRight w:val="0"/>
          <w:marTop w:val="0"/>
          <w:marBottom w:val="0"/>
          <w:divBdr>
            <w:top w:val="none" w:sz="0" w:space="0" w:color="auto"/>
            <w:left w:val="none" w:sz="0" w:space="0" w:color="auto"/>
            <w:bottom w:val="none" w:sz="0" w:space="0" w:color="auto"/>
            <w:right w:val="none" w:sz="0" w:space="0" w:color="auto"/>
          </w:divBdr>
        </w:div>
        <w:div w:id="1432974419">
          <w:marLeft w:val="1886"/>
          <w:marRight w:val="0"/>
          <w:marTop w:val="0"/>
          <w:marBottom w:val="0"/>
          <w:divBdr>
            <w:top w:val="none" w:sz="0" w:space="0" w:color="auto"/>
            <w:left w:val="none" w:sz="0" w:space="0" w:color="auto"/>
            <w:bottom w:val="none" w:sz="0" w:space="0" w:color="auto"/>
            <w:right w:val="none" w:sz="0" w:space="0" w:color="auto"/>
          </w:divBdr>
        </w:div>
        <w:div w:id="1357005675">
          <w:marLeft w:val="1886"/>
          <w:marRight w:val="0"/>
          <w:marTop w:val="0"/>
          <w:marBottom w:val="0"/>
          <w:divBdr>
            <w:top w:val="none" w:sz="0" w:space="0" w:color="auto"/>
            <w:left w:val="none" w:sz="0" w:space="0" w:color="auto"/>
            <w:bottom w:val="none" w:sz="0" w:space="0" w:color="auto"/>
            <w:right w:val="none" w:sz="0" w:space="0" w:color="auto"/>
          </w:divBdr>
        </w:div>
        <w:div w:id="120417353">
          <w:marLeft w:val="1886"/>
          <w:marRight w:val="0"/>
          <w:marTop w:val="0"/>
          <w:marBottom w:val="0"/>
          <w:divBdr>
            <w:top w:val="none" w:sz="0" w:space="0" w:color="auto"/>
            <w:left w:val="none" w:sz="0" w:space="0" w:color="auto"/>
            <w:bottom w:val="none" w:sz="0" w:space="0" w:color="auto"/>
            <w:right w:val="none" w:sz="0" w:space="0" w:color="auto"/>
          </w:divBdr>
        </w:div>
        <w:div w:id="455489250">
          <w:marLeft w:val="1886"/>
          <w:marRight w:val="0"/>
          <w:marTop w:val="0"/>
          <w:marBottom w:val="0"/>
          <w:divBdr>
            <w:top w:val="none" w:sz="0" w:space="0" w:color="auto"/>
            <w:left w:val="none" w:sz="0" w:space="0" w:color="auto"/>
            <w:bottom w:val="none" w:sz="0" w:space="0" w:color="auto"/>
            <w:right w:val="none" w:sz="0" w:space="0" w:color="auto"/>
          </w:divBdr>
        </w:div>
        <w:div w:id="1903714980">
          <w:marLeft w:val="1267"/>
          <w:marRight w:val="0"/>
          <w:marTop w:val="0"/>
          <w:marBottom w:val="0"/>
          <w:divBdr>
            <w:top w:val="none" w:sz="0" w:space="0" w:color="auto"/>
            <w:left w:val="none" w:sz="0" w:space="0" w:color="auto"/>
            <w:bottom w:val="none" w:sz="0" w:space="0" w:color="auto"/>
            <w:right w:val="none" w:sz="0" w:space="0" w:color="auto"/>
          </w:divBdr>
        </w:div>
        <w:div w:id="1561793595">
          <w:marLeft w:val="1267"/>
          <w:marRight w:val="0"/>
          <w:marTop w:val="0"/>
          <w:marBottom w:val="0"/>
          <w:divBdr>
            <w:top w:val="none" w:sz="0" w:space="0" w:color="auto"/>
            <w:left w:val="none" w:sz="0" w:space="0" w:color="auto"/>
            <w:bottom w:val="none" w:sz="0" w:space="0" w:color="auto"/>
            <w:right w:val="none" w:sz="0" w:space="0" w:color="auto"/>
          </w:divBdr>
        </w:div>
        <w:div w:id="681661994">
          <w:marLeft w:val="1987"/>
          <w:marRight w:val="0"/>
          <w:marTop w:val="0"/>
          <w:marBottom w:val="0"/>
          <w:divBdr>
            <w:top w:val="none" w:sz="0" w:space="0" w:color="auto"/>
            <w:left w:val="none" w:sz="0" w:space="0" w:color="auto"/>
            <w:bottom w:val="none" w:sz="0" w:space="0" w:color="auto"/>
            <w:right w:val="none" w:sz="0" w:space="0" w:color="auto"/>
          </w:divBdr>
        </w:div>
        <w:div w:id="1234975077">
          <w:marLeft w:val="1987"/>
          <w:marRight w:val="0"/>
          <w:marTop w:val="0"/>
          <w:marBottom w:val="0"/>
          <w:divBdr>
            <w:top w:val="none" w:sz="0" w:space="0" w:color="auto"/>
            <w:left w:val="none" w:sz="0" w:space="0" w:color="auto"/>
            <w:bottom w:val="none" w:sz="0" w:space="0" w:color="auto"/>
            <w:right w:val="none" w:sz="0" w:space="0" w:color="auto"/>
          </w:divBdr>
        </w:div>
      </w:divsChild>
    </w:div>
    <w:div w:id="1910538224">
      <w:bodyDiv w:val="1"/>
      <w:marLeft w:val="0"/>
      <w:marRight w:val="0"/>
      <w:marTop w:val="0"/>
      <w:marBottom w:val="0"/>
      <w:divBdr>
        <w:top w:val="none" w:sz="0" w:space="0" w:color="auto"/>
        <w:left w:val="none" w:sz="0" w:space="0" w:color="auto"/>
        <w:bottom w:val="none" w:sz="0" w:space="0" w:color="auto"/>
        <w:right w:val="none" w:sz="0" w:space="0" w:color="auto"/>
      </w:divBdr>
    </w:div>
    <w:div w:id="1934783078">
      <w:bodyDiv w:val="1"/>
      <w:marLeft w:val="0"/>
      <w:marRight w:val="0"/>
      <w:marTop w:val="0"/>
      <w:marBottom w:val="0"/>
      <w:divBdr>
        <w:top w:val="none" w:sz="0" w:space="0" w:color="auto"/>
        <w:left w:val="none" w:sz="0" w:space="0" w:color="auto"/>
        <w:bottom w:val="none" w:sz="0" w:space="0" w:color="auto"/>
        <w:right w:val="none" w:sz="0" w:space="0" w:color="auto"/>
      </w:divBdr>
    </w:div>
    <w:div w:id="2025129297">
      <w:bodyDiv w:val="1"/>
      <w:marLeft w:val="0"/>
      <w:marRight w:val="0"/>
      <w:marTop w:val="0"/>
      <w:marBottom w:val="0"/>
      <w:divBdr>
        <w:top w:val="none" w:sz="0" w:space="0" w:color="auto"/>
        <w:left w:val="none" w:sz="0" w:space="0" w:color="auto"/>
        <w:bottom w:val="none" w:sz="0" w:space="0" w:color="auto"/>
        <w:right w:val="none" w:sz="0" w:space="0" w:color="auto"/>
      </w:divBdr>
      <w:divsChild>
        <w:div w:id="128011042">
          <w:marLeft w:val="547"/>
          <w:marRight w:val="0"/>
          <w:marTop w:val="53"/>
          <w:marBottom w:val="0"/>
          <w:divBdr>
            <w:top w:val="none" w:sz="0" w:space="0" w:color="auto"/>
            <w:left w:val="none" w:sz="0" w:space="0" w:color="auto"/>
            <w:bottom w:val="none" w:sz="0" w:space="0" w:color="auto"/>
            <w:right w:val="none" w:sz="0" w:space="0" w:color="auto"/>
          </w:divBdr>
        </w:div>
        <w:div w:id="1623730673">
          <w:marLeft w:val="1166"/>
          <w:marRight w:val="0"/>
          <w:marTop w:val="48"/>
          <w:marBottom w:val="0"/>
          <w:divBdr>
            <w:top w:val="none" w:sz="0" w:space="0" w:color="auto"/>
            <w:left w:val="none" w:sz="0" w:space="0" w:color="auto"/>
            <w:bottom w:val="none" w:sz="0" w:space="0" w:color="auto"/>
            <w:right w:val="none" w:sz="0" w:space="0" w:color="auto"/>
          </w:divBdr>
        </w:div>
        <w:div w:id="113908332">
          <w:marLeft w:val="1166"/>
          <w:marRight w:val="0"/>
          <w:marTop w:val="48"/>
          <w:marBottom w:val="0"/>
          <w:divBdr>
            <w:top w:val="none" w:sz="0" w:space="0" w:color="auto"/>
            <w:left w:val="none" w:sz="0" w:space="0" w:color="auto"/>
            <w:bottom w:val="none" w:sz="0" w:space="0" w:color="auto"/>
            <w:right w:val="none" w:sz="0" w:space="0" w:color="auto"/>
          </w:divBdr>
        </w:div>
        <w:div w:id="1510679671">
          <w:marLeft w:val="1166"/>
          <w:marRight w:val="0"/>
          <w:marTop w:val="4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10536</TotalTime>
  <Pages>5</Pages>
  <Words>1420</Words>
  <Characters>8094</Characters>
  <Application>Microsoft Office Word</Application>
  <DocSecurity>0</DocSecurity>
  <Lines>67</Lines>
  <Paragraphs>18</Paragraphs>
  <ScaleCrop>false</ScaleCrop>
  <Company>CATT</Company>
  <LinksUpToDate>false</LinksUpToDate>
  <CharactersWithSpaces>9496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CATT/Xuhua TAO</dc:creator>
  <cp:lastModifiedBy>CATT</cp:lastModifiedBy>
  <cp:revision>76</cp:revision>
  <dcterms:created xsi:type="dcterms:W3CDTF">2019-03-27T03:04:00Z</dcterms:created>
  <dcterms:modified xsi:type="dcterms:W3CDTF">2019-10-04T05:16:00Z</dcterms:modified>
</cp:coreProperties>
</file>